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972" w:type="dxa"/>
        <w:tblLook w:val="0000" w:firstRow="0" w:lastRow="0" w:firstColumn="0" w:lastColumn="0" w:noHBand="0" w:noVBand="0"/>
      </w:tblPr>
      <w:tblGrid>
        <w:gridCol w:w="4720"/>
        <w:gridCol w:w="6080"/>
      </w:tblGrid>
      <w:tr w:rsidR="00B527C4" w:rsidRPr="00B527C4" w14:paraId="303A3DF7" w14:textId="77777777" w:rsidTr="004A2C0E">
        <w:tc>
          <w:tcPr>
            <w:tcW w:w="4720" w:type="dxa"/>
          </w:tcPr>
          <w:p w14:paraId="305621F5" w14:textId="77777777" w:rsidR="00B527C4" w:rsidRPr="00B527C4" w:rsidRDefault="00B527C4" w:rsidP="004A2C0E">
            <w:pPr>
              <w:spacing w:line="312" w:lineRule="auto"/>
              <w:jc w:val="center"/>
              <w:rPr>
                <w:b/>
                <w:sz w:val="26"/>
                <w:szCs w:val="26"/>
                <w:lang w:val="nl-NL"/>
              </w:rPr>
            </w:pPr>
            <w:r w:rsidRPr="00B527C4">
              <w:rPr>
                <w:b/>
                <w:sz w:val="26"/>
                <w:szCs w:val="26"/>
                <w:lang w:val="nl-NL"/>
              </w:rPr>
              <w:t>BỘ NÔNG NGHIỆP VÀ PTNN</w:t>
            </w:r>
          </w:p>
          <w:p w14:paraId="73617364" w14:textId="77777777" w:rsidR="00B527C4" w:rsidRPr="00B527C4" w:rsidRDefault="00B527C4" w:rsidP="004A2C0E">
            <w:pPr>
              <w:spacing w:line="312" w:lineRule="auto"/>
              <w:jc w:val="center"/>
              <w:rPr>
                <w:b/>
                <w:sz w:val="26"/>
                <w:szCs w:val="26"/>
                <w:lang w:val="nl-NL"/>
              </w:rPr>
            </w:pPr>
            <w:r w:rsidRPr="00B527C4">
              <w:rPr>
                <w:b/>
                <w:sz w:val="26"/>
                <w:szCs w:val="26"/>
                <w:lang w:val="nl-NL"/>
              </w:rPr>
              <w:t xml:space="preserve">    TRƯỜNG ĐẠI HỌC LÂM NGHIỆP</w:t>
            </w:r>
          </w:p>
          <w:p w14:paraId="7C94B6CA" w14:textId="77777777" w:rsidR="00B527C4" w:rsidRPr="00B527C4" w:rsidRDefault="00B527C4" w:rsidP="004A2C0E">
            <w:pPr>
              <w:spacing w:line="312" w:lineRule="auto"/>
              <w:jc w:val="center"/>
              <w:rPr>
                <w:b/>
                <w:sz w:val="26"/>
                <w:szCs w:val="26"/>
              </w:rPr>
            </w:pPr>
            <w:r w:rsidRPr="00B527C4">
              <w:rPr>
                <w:b/>
                <w:sz w:val="26"/>
                <w:szCs w:val="26"/>
              </w:rPr>
              <w:t>---------------------</w:t>
            </w:r>
          </w:p>
        </w:tc>
        <w:tc>
          <w:tcPr>
            <w:tcW w:w="6080" w:type="dxa"/>
          </w:tcPr>
          <w:p w14:paraId="70356023" w14:textId="77777777" w:rsidR="00B527C4" w:rsidRPr="00B527C4" w:rsidRDefault="00B527C4" w:rsidP="004A2C0E">
            <w:pPr>
              <w:pStyle w:val="Heading2"/>
              <w:spacing w:line="312" w:lineRule="auto"/>
              <w:rPr>
                <w:b/>
                <w:sz w:val="26"/>
                <w:szCs w:val="26"/>
                <w:lang w:val="nl-NL"/>
              </w:rPr>
            </w:pPr>
            <w:r w:rsidRPr="00B527C4">
              <w:rPr>
                <w:b/>
                <w:sz w:val="26"/>
                <w:szCs w:val="26"/>
                <w:lang w:val="nl-NL"/>
              </w:rPr>
              <w:t xml:space="preserve">      CỘNG HÒA XÃ HỘI CHỦ NGHĨA VIỆT NAM</w:t>
            </w:r>
          </w:p>
          <w:p w14:paraId="4AB60930" w14:textId="77777777" w:rsidR="00B527C4" w:rsidRPr="00B527C4" w:rsidRDefault="00B527C4" w:rsidP="004A2C0E">
            <w:pPr>
              <w:spacing w:line="312" w:lineRule="auto"/>
              <w:jc w:val="center"/>
              <w:rPr>
                <w:b/>
                <w:i/>
                <w:iCs/>
                <w:sz w:val="26"/>
                <w:szCs w:val="26"/>
                <w:lang w:val="nl-NL"/>
              </w:rPr>
            </w:pPr>
            <w:r w:rsidRPr="00B527C4">
              <w:rPr>
                <w:b/>
                <w:i/>
                <w:iCs/>
                <w:sz w:val="26"/>
                <w:szCs w:val="26"/>
                <w:lang w:val="nl-NL"/>
              </w:rPr>
              <w:t>Độc lập - Tự do - Hạnh phúc</w:t>
            </w:r>
          </w:p>
          <w:p w14:paraId="448B549F" w14:textId="77777777" w:rsidR="00B527C4" w:rsidRPr="00B527C4" w:rsidRDefault="00B527C4" w:rsidP="004A2C0E">
            <w:pPr>
              <w:spacing w:line="312" w:lineRule="auto"/>
              <w:jc w:val="center"/>
              <w:rPr>
                <w:b/>
                <w:i/>
                <w:iCs/>
                <w:sz w:val="26"/>
                <w:szCs w:val="26"/>
              </w:rPr>
            </w:pPr>
            <w:r w:rsidRPr="00B527C4">
              <w:rPr>
                <w:b/>
                <w:i/>
                <w:iCs/>
                <w:sz w:val="26"/>
                <w:szCs w:val="26"/>
              </w:rPr>
              <w:t>--------------------</w:t>
            </w:r>
          </w:p>
        </w:tc>
      </w:tr>
    </w:tbl>
    <w:p w14:paraId="4567FD47" w14:textId="77777777" w:rsidR="00B527C4" w:rsidRPr="00A91CAB" w:rsidRDefault="00B527C4" w:rsidP="00B527C4">
      <w:pPr>
        <w:rPr>
          <w:szCs w:val="26"/>
        </w:rPr>
      </w:pPr>
    </w:p>
    <w:p w14:paraId="416C70BF" w14:textId="77777777" w:rsidR="00B527C4" w:rsidRPr="00A91CAB" w:rsidRDefault="00B527C4" w:rsidP="00B527C4">
      <w:pPr>
        <w:pStyle w:val="Heading1"/>
        <w:spacing w:before="0" w:after="0" w:line="312" w:lineRule="auto"/>
        <w:jc w:val="center"/>
        <w:rPr>
          <w:rFonts w:ascii="Times New Roman" w:hAnsi="Times New Roman" w:cs="Times New Roman"/>
          <w:sz w:val="26"/>
          <w:szCs w:val="26"/>
          <w:lang w:val="vi-VN"/>
        </w:rPr>
      </w:pPr>
      <w:r>
        <w:rPr>
          <w:rFonts w:ascii="Times New Roman" w:hAnsi="Times New Roman" w:cs="Times New Roman"/>
          <w:sz w:val="26"/>
          <w:szCs w:val="26"/>
          <w:lang w:val="nl-NL"/>
        </w:rPr>
        <w:t>CHUẨN ĐẦU RA</w:t>
      </w:r>
    </w:p>
    <w:p w14:paraId="782E3510" w14:textId="742E5F0A" w:rsidR="00B527C4" w:rsidRPr="00A91CAB" w:rsidRDefault="00B527C4" w:rsidP="00B527C4">
      <w:pPr>
        <w:jc w:val="center"/>
        <w:rPr>
          <w:b/>
          <w:szCs w:val="26"/>
          <w:lang w:val="nl-NL" w:eastAsia="zh-CN"/>
        </w:rPr>
      </w:pPr>
      <w:r w:rsidRPr="00A91CAB">
        <w:rPr>
          <w:b/>
          <w:szCs w:val="26"/>
          <w:lang w:val="nl-NL" w:eastAsia="zh-CN"/>
        </w:rPr>
        <w:t xml:space="preserve">NGÀNH </w:t>
      </w:r>
      <w:r>
        <w:rPr>
          <w:b/>
          <w:szCs w:val="26"/>
          <w:lang w:val="nl-NL" w:eastAsia="zh-CN"/>
        </w:rPr>
        <w:t>KINH TẾ</w:t>
      </w:r>
      <w:r w:rsidRPr="00A91CAB">
        <w:rPr>
          <w:b/>
          <w:szCs w:val="26"/>
          <w:lang w:val="nl-NL" w:eastAsia="zh-CN"/>
        </w:rPr>
        <w:t xml:space="preserve"> </w:t>
      </w:r>
    </w:p>
    <w:p w14:paraId="1FB69350" w14:textId="77777777" w:rsidR="00B527C4" w:rsidRPr="00A91CAB" w:rsidRDefault="00B527C4" w:rsidP="00B527C4">
      <w:pPr>
        <w:jc w:val="center"/>
        <w:rPr>
          <w:bCs/>
          <w:i/>
          <w:iCs/>
          <w:szCs w:val="26"/>
          <w:lang w:eastAsia="zh-CN"/>
        </w:rPr>
      </w:pPr>
      <w:r w:rsidRPr="00A91CAB">
        <w:rPr>
          <w:bCs/>
          <w:i/>
          <w:iCs/>
          <w:szCs w:val="26"/>
          <w:lang w:eastAsia="zh-CN"/>
        </w:rPr>
        <w:t xml:space="preserve">(Ban hành kèm theo quyết định số </w:t>
      </w:r>
      <w:r>
        <w:rPr>
          <w:bCs/>
          <w:i/>
          <w:iCs/>
          <w:szCs w:val="26"/>
          <w:lang w:eastAsia="zh-CN"/>
        </w:rPr>
        <w:t>471</w:t>
      </w:r>
      <w:r w:rsidRPr="00A91CAB">
        <w:rPr>
          <w:bCs/>
          <w:i/>
          <w:iCs/>
          <w:szCs w:val="26"/>
          <w:lang w:eastAsia="zh-CN"/>
        </w:rPr>
        <w:t xml:space="preserve">/QĐ/ĐHLN- ĐT ngày </w:t>
      </w:r>
      <w:r>
        <w:rPr>
          <w:bCs/>
          <w:i/>
          <w:iCs/>
          <w:szCs w:val="26"/>
          <w:lang w:eastAsia="zh-CN"/>
        </w:rPr>
        <w:t xml:space="preserve">15 </w:t>
      </w:r>
      <w:r w:rsidRPr="00A91CAB">
        <w:rPr>
          <w:bCs/>
          <w:i/>
          <w:iCs/>
          <w:szCs w:val="26"/>
          <w:lang w:eastAsia="zh-CN"/>
        </w:rPr>
        <w:t xml:space="preserve">tháng </w:t>
      </w:r>
      <w:r>
        <w:rPr>
          <w:bCs/>
          <w:i/>
          <w:iCs/>
          <w:szCs w:val="26"/>
          <w:lang w:eastAsia="zh-CN"/>
        </w:rPr>
        <w:t>03</w:t>
      </w:r>
      <w:r w:rsidRPr="00A91CAB">
        <w:rPr>
          <w:bCs/>
          <w:i/>
          <w:iCs/>
          <w:szCs w:val="26"/>
          <w:lang w:eastAsia="zh-CN"/>
        </w:rPr>
        <w:t xml:space="preserve"> năm </w:t>
      </w:r>
      <w:r>
        <w:rPr>
          <w:bCs/>
          <w:i/>
          <w:iCs/>
          <w:szCs w:val="26"/>
          <w:lang w:eastAsia="zh-CN"/>
        </w:rPr>
        <w:t>2019</w:t>
      </w:r>
      <w:r w:rsidRPr="00A91CAB">
        <w:rPr>
          <w:bCs/>
          <w:i/>
          <w:iCs/>
          <w:szCs w:val="26"/>
          <w:lang w:eastAsia="zh-CN"/>
        </w:rPr>
        <w:t xml:space="preserve"> của Hiệu trưởng trường Đại học lâm nghiệp)</w:t>
      </w:r>
    </w:p>
    <w:p w14:paraId="3A3E1823" w14:textId="77777777" w:rsidR="00B527C4" w:rsidRPr="00211AE4" w:rsidRDefault="00B527C4" w:rsidP="00B527C4">
      <w:pPr>
        <w:spacing w:line="312" w:lineRule="auto"/>
        <w:rPr>
          <w:b/>
          <w:bCs/>
          <w:szCs w:val="26"/>
          <w:lang w:val="nl-NL"/>
        </w:rPr>
      </w:pPr>
      <w:r w:rsidRPr="00211AE4">
        <w:rPr>
          <w:b/>
          <w:bCs/>
          <w:szCs w:val="26"/>
          <w:lang w:val="nl-NL"/>
        </w:rPr>
        <w:t>I. Giới thiệu chương trình</w:t>
      </w:r>
    </w:p>
    <w:p w14:paraId="7B30D9C4" w14:textId="77777777" w:rsidR="00B527C4" w:rsidRPr="00211AE4" w:rsidRDefault="00B527C4" w:rsidP="00B527C4">
      <w:pPr>
        <w:spacing w:line="312" w:lineRule="auto"/>
        <w:rPr>
          <w:b/>
          <w:bCs/>
          <w:i/>
          <w:szCs w:val="26"/>
          <w:lang w:val="nl-NL"/>
        </w:rPr>
      </w:pPr>
      <w:r w:rsidRPr="00211AE4">
        <w:rPr>
          <w:b/>
          <w:bCs/>
          <w:i/>
          <w:szCs w:val="26"/>
          <w:lang w:val="nl-NL"/>
        </w:rPr>
        <w:t>1. Giới thiệu chung</w:t>
      </w:r>
    </w:p>
    <w:p w14:paraId="1C1F395A" w14:textId="77777777" w:rsidR="00B527C4" w:rsidRPr="00211AE4" w:rsidRDefault="00B527C4" w:rsidP="00B527C4">
      <w:pPr>
        <w:spacing w:line="312" w:lineRule="auto"/>
        <w:rPr>
          <w:bCs/>
          <w:i/>
          <w:szCs w:val="26"/>
          <w:lang w:val="nl-NL"/>
        </w:rPr>
      </w:pPr>
    </w:p>
    <w:p w14:paraId="74E802FD" w14:textId="7D9EDAA5" w:rsidR="00B527C4" w:rsidRPr="00A91CAB" w:rsidRDefault="00B527C4" w:rsidP="00B527C4">
      <w:pPr>
        <w:tabs>
          <w:tab w:val="left" w:pos="4680"/>
        </w:tabs>
        <w:spacing w:line="312" w:lineRule="auto"/>
        <w:rPr>
          <w:b/>
          <w:szCs w:val="26"/>
        </w:rPr>
      </w:pPr>
      <w:r w:rsidRPr="00A91CAB">
        <w:rPr>
          <w:b/>
          <w:szCs w:val="26"/>
          <w:lang w:val="nl-NL"/>
        </w:rPr>
        <w:t>Tên chương trình</w:t>
      </w:r>
      <w:r w:rsidRPr="00A91CAB">
        <w:rPr>
          <w:b/>
          <w:szCs w:val="26"/>
        </w:rPr>
        <w:t xml:space="preserve"> (Progamme)</w:t>
      </w:r>
      <w:r>
        <w:rPr>
          <w:b/>
          <w:szCs w:val="26"/>
        </w:rPr>
        <w:tab/>
      </w:r>
      <w:r w:rsidRPr="00A91CAB">
        <w:rPr>
          <w:b/>
          <w:szCs w:val="26"/>
        </w:rPr>
        <w:t xml:space="preserve">: </w:t>
      </w:r>
      <w:r w:rsidRPr="00A91CAB">
        <w:rPr>
          <w:b/>
          <w:szCs w:val="26"/>
          <w:lang w:val="nl-NL"/>
        </w:rPr>
        <w:t>C</w:t>
      </w:r>
      <w:r w:rsidRPr="00A91CAB">
        <w:rPr>
          <w:b/>
          <w:szCs w:val="26"/>
        </w:rPr>
        <w:t xml:space="preserve">ử nhân </w:t>
      </w:r>
      <w:r w:rsidRPr="00A91CAB">
        <w:rPr>
          <w:b/>
          <w:szCs w:val="26"/>
          <w:lang w:val="nl-NL"/>
        </w:rPr>
        <w:t xml:space="preserve">ngành </w:t>
      </w:r>
      <w:r>
        <w:rPr>
          <w:b/>
          <w:szCs w:val="26"/>
          <w:lang w:val="nl-NL"/>
        </w:rPr>
        <w:t>Kinh tế</w:t>
      </w:r>
      <w:r w:rsidRPr="00A91CAB">
        <w:rPr>
          <w:b/>
          <w:szCs w:val="26"/>
        </w:rPr>
        <w:t xml:space="preserve"> </w:t>
      </w:r>
    </w:p>
    <w:p w14:paraId="03C7A730" w14:textId="7A7B84D2" w:rsidR="00B527C4" w:rsidRDefault="00B527C4" w:rsidP="00B527C4">
      <w:pPr>
        <w:tabs>
          <w:tab w:val="left" w:pos="4680"/>
        </w:tabs>
        <w:spacing w:line="312" w:lineRule="auto"/>
        <w:rPr>
          <w:b/>
          <w:szCs w:val="26"/>
        </w:rPr>
      </w:pPr>
      <w:r w:rsidRPr="00A91CAB">
        <w:rPr>
          <w:b/>
          <w:szCs w:val="26"/>
        </w:rPr>
        <w:t xml:space="preserve">                                                                   </w:t>
      </w:r>
      <w:r>
        <w:rPr>
          <w:b/>
          <w:szCs w:val="26"/>
        </w:rPr>
        <w:tab/>
        <w:t xml:space="preserve">  </w:t>
      </w:r>
      <w:r w:rsidRPr="00A91CAB">
        <w:rPr>
          <w:b/>
          <w:szCs w:val="26"/>
        </w:rPr>
        <w:t xml:space="preserve">(Bachelor </w:t>
      </w:r>
      <w:r>
        <w:rPr>
          <w:b/>
          <w:szCs w:val="26"/>
        </w:rPr>
        <w:t>of</w:t>
      </w:r>
      <w:r w:rsidRPr="00A91CAB">
        <w:rPr>
          <w:b/>
          <w:szCs w:val="26"/>
        </w:rPr>
        <w:t xml:space="preserve"> </w:t>
      </w:r>
      <w:r>
        <w:rPr>
          <w:b/>
          <w:szCs w:val="26"/>
          <w:lang w:val="en-US"/>
        </w:rPr>
        <w:t>Economics</w:t>
      </w:r>
      <w:r w:rsidRPr="00A91CAB">
        <w:rPr>
          <w:b/>
          <w:szCs w:val="26"/>
        </w:rPr>
        <w:t>)</w:t>
      </w:r>
    </w:p>
    <w:p w14:paraId="1D6598E8" w14:textId="77777777" w:rsidR="00B527C4" w:rsidRDefault="00B527C4" w:rsidP="00B527C4">
      <w:pPr>
        <w:tabs>
          <w:tab w:val="left" w:pos="4680"/>
        </w:tabs>
        <w:spacing w:line="312" w:lineRule="auto"/>
        <w:rPr>
          <w:b/>
          <w:szCs w:val="26"/>
        </w:rPr>
      </w:pPr>
      <w:r w:rsidRPr="00A91CAB">
        <w:rPr>
          <w:b/>
          <w:szCs w:val="26"/>
          <w:lang w:val="nl-NL"/>
        </w:rPr>
        <w:t>Trình độ đào tạo</w:t>
      </w:r>
      <w:r w:rsidRPr="00A91CAB">
        <w:rPr>
          <w:b/>
          <w:szCs w:val="26"/>
        </w:rPr>
        <w:t xml:space="preserve"> (Level of Education) </w:t>
      </w:r>
      <w:r>
        <w:rPr>
          <w:b/>
          <w:szCs w:val="26"/>
        </w:rPr>
        <w:tab/>
      </w:r>
      <w:r w:rsidRPr="00A91CAB">
        <w:rPr>
          <w:b/>
          <w:szCs w:val="26"/>
          <w:lang w:val="nl-NL"/>
        </w:rPr>
        <w:t xml:space="preserve">: </w:t>
      </w:r>
      <w:r w:rsidRPr="00A91CAB">
        <w:rPr>
          <w:b/>
          <w:i/>
          <w:szCs w:val="26"/>
          <w:lang w:val="nl-NL"/>
        </w:rPr>
        <w:t>Đại học</w:t>
      </w:r>
      <w:r w:rsidRPr="00A91CAB">
        <w:rPr>
          <w:b/>
          <w:i/>
          <w:szCs w:val="26"/>
        </w:rPr>
        <w:t xml:space="preserve"> (Undergraduate)</w:t>
      </w:r>
    </w:p>
    <w:p w14:paraId="5DA7C629" w14:textId="77777777" w:rsidR="00B527C4" w:rsidRDefault="00B527C4" w:rsidP="00B527C4">
      <w:pPr>
        <w:tabs>
          <w:tab w:val="left" w:pos="4680"/>
        </w:tabs>
        <w:spacing w:line="312" w:lineRule="auto"/>
        <w:rPr>
          <w:b/>
          <w:szCs w:val="26"/>
          <w:lang w:val="nl-NL"/>
        </w:rPr>
      </w:pPr>
      <w:r>
        <w:rPr>
          <w:b/>
          <w:szCs w:val="26"/>
          <w:lang w:val="nl-NL"/>
        </w:rPr>
        <w:t>Thời gian đào tạo</w:t>
      </w:r>
      <w:r>
        <w:rPr>
          <w:b/>
          <w:szCs w:val="26"/>
          <w:lang w:val="nl-NL"/>
        </w:rPr>
        <w:tab/>
        <w:t>: 4 năm</w:t>
      </w:r>
    </w:p>
    <w:p w14:paraId="0869F07C" w14:textId="0534194C" w:rsidR="00B527C4" w:rsidRPr="00B527C4" w:rsidRDefault="00B527C4" w:rsidP="00B527C4">
      <w:pPr>
        <w:tabs>
          <w:tab w:val="left" w:pos="4680"/>
        </w:tabs>
        <w:spacing w:line="312" w:lineRule="auto"/>
        <w:rPr>
          <w:b/>
          <w:szCs w:val="26"/>
          <w:lang w:val="en-US"/>
        </w:rPr>
      </w:pPr>
      <w:r w:rsidRPr="00A91CAB">
        <w:rPr>
          <w:b/>
          <w:szCs w:val="26"/>
          <w:lang w:val="nl-NL"/>
        </w:rPr>
        <w:t>Ngành đào tạo</w:t>
      </w:r>
      <w:r w:rsidRPr="00A91CAB">
        <w:rPr>
          <w:b/>
          <w:szCs w:val="26"/>
        </w:rPr>
        <w:t xml:space="preserve"> (Major</w:t>
      </w:r>
      <w:r w:rsidRPr="00155DEE">
        <w:rPr>
          <w:b/>
          <w:szCs w:val="26"/>
        </w:rPr>
        <w:t>)</w:t>
      </w:r>
      <w:r>
        <w:rPr>
          <w:b/>
          <w:szCs w:val="26"/>
        </w:rPr>
        <w:tab/>
      </w:r>
      <w:r w:rsidRPr="00155DEE">
        <w:rPr>
          <w:b/>
          <w:szCs w:val="26"/>
          <w:lang w:val="nl-NL"/>
        </w:rPr>
        <w:t>:</w:t>
      </w:r>
      <w:r w:rsidRPr="00155DEE">
        <w:rPr>
          <w:b/>
          <w:szCs w:val="26"/>
        </w:rPr>
        <w:t xml:space="preserve"> </w:t>
      </w:r>
      <w:r>
        <w:rPr>
          <w:b/>
          <w:bCs/>
          <w:szCs w:val="26"/>
          <w:lang w:val="en-US"/>
        </w:rPr>
        <w:t>Kinh tế</w:t>
      </w:r>
    </w:p>
    <w:p w14:paraId="633B7380" w14:textId="3940DD8B" w:rsidR="00B527C4" w:rsidRPr="00A91CAB" w:rsidRDefault="00B527C4" w:rsidP="00B527C4">
      <w:pPr>
        <w:tabs>
          <w:tab w:val="left" w:pos="4680"/>
        </w:tabs>
        <w:spacing w:line="312" w:lineRule="auto"/>
        <w:rPr>
          <w:b/>
          <w:szCs w:val="26"/>
          <w:lang w:val="nl-NL"/>
        </w:rPr>
      </w:pPr>
      <w:r w:rsidRPr="00A91CAB">
        <w:rPr>
          <w:b/>
          <w:szCs w:val="26"/>
          <w:lang w:val="nl-NL"/>
        </w:rPr>
        <w:t>Mã ngành</w:t>
      </w:r>
      <w:r w:rsidRPr="00A91CAB">
        <w:rPr>
          <w:b/>
          <w:szCs w:val="26"/>
        </w:rPr>
        <w:t xml:space="preserve"> đào tạo (Code)</w:t>
      </w:r>
      <w:r>
        <w:rPr>
          <w:b/>
          <w:szCs w:val="26"/>
        </w:rPr>
        <w:tab/>
      </w:r>
      <w:r w:rsidRPr="00A91CAB">
        <w:rPr>
          <w:b/>
          <w:szCs w:val="26"/>
          <w:lang w:val="nl-NL"/>
        </w:rPr>
        <w:t xml:space="preserve">: </w:t>
      </w:r>
    </w:p>
    <w:p w14:paraId="7ACAE703" w14:textId="77777777" w:rsidR="00B527C4" w:rsidRPr="00A91CAB" w:rsidRDefault="00B527C4" w:rsidP="00B527C4">
      <w:pPr>
        <w:tabs>
          <w:tab w:val="left" w:pos="4680"/>
        </w:tabs>
        <w:spacing w:line="312" w:lineRule="auto"/>
        <w:rPr>
          <w:b/>
          <w:i/>
          <w:szCs w:val="26"/>
        </w:rPr>
      </w:pPr>
      <w:r w:rsidRPr="00A91CAB">
        <w:rPr>
          <w:b/>
          <w:szCs w:val="26"/>
          <w:lang w:val="nl-NL"/>
        </w:rPr>
        <w:t>Loại hình đào tạo</w:t>
      </w:r>
      <w:r w:rsidRPr="00A91CAB">
        <w:rPr>
          <w:b/>
          <w:szCs w:val="26"/>
        </w:rPr>
        <w:t xml:space="preserve"> (Type of Education) </w:t>
      </w:r>
      <w:r>
        <w:rPr>
          <w:b/>
          <w:szCs w:val="26"/>
        </w:rPr>
        <w:tab/>
      </w:r>
      <w:r w:rsidRPr="00A91CAB">
        <w:rPr>
          <w:b/>
          <w:szCs w:val="26"/>
          <w:lang w:val="nl-NL"/>
        </w:rPr>
        <w:t>: Chính</w:t>
      </w:r>
      <w:r w:rsidRPr="00A91CAB">
        <w:rPr>
          <w:b/>
          <w:szCs w:val="26"/>
        </w:rPr>
        <w:t xml:space="preserve"> quy (Full - Time)</w:t>
      </w:r>
    </w:p>
    <w:p w14:paraId="3AC846EF" w14:textId="77777777" w:rsidR="00B527C4" w:rsidRDefault="00B527C4" w:rsidP="00B527C4">
      <w:pPr>
        <w:rPr>
          <w:b/>
          <w:bCs/>
          <w:lang w:val="en-US"/>
        </w:rPr>
      </w:pPr>
    </w:p>
    <w:p w14:paraId="001713FF" w14:textId="4D1733BC" w:rsidR="00D40EFF" w:rsidRDefault="00D40EFF" w:rsidP="001E1242">
      <w:pPr>
        <w:rPr>
          <w:b/>
          <w:bCs/>
          <w:i/>
          <w:iCs/>
          <w:lang w:val="en-US"/>
        </w:rPr>
      </w:pPr>
      <w:r w:rsidRPr="000C5458">
        <w:rPr>
          <w:b/>
          <w:bCs/>
          <w:i/>
          <w:iCs/>
          <w:lang w:val="en-US"/>
        </w:rPr>
        <w:t>2. Mục tiêu chương trình</w:t>
      </w:r>
    </w:p>
    <w:p w14:paraId="0F8BC5F8" w14:textId="673450B2" w:rsidR="00493E64" w:rsidRPr="000C5458" w:rsidRDefault="00493E64" w:rsidP="001E1242">
      <w:pPr>
        <w:rPr>
          <w:b/>
          <w:bCs/>
          <w:i/>
          <w:iCs/>
          <w:lang w:val="en-US"/>
        </w:rPr>
      </w:pPr>
      <w:r>
        <w:rPr>
          <w:b/>
          <w:bCs/>
          <w:i/>
          <w:iCs/>
          <w:lang w:val="en-US"/>
        </w:rPr>
        <w:t>2.1. Mục tiêu chung</w:t>
      </w:r>
    </w:p>
    <w:p w14:paraId="70DEF72A" w14:textId="03F55748" w:rsidR="00D40EFF" w:rsidRDefault="00D02E70" w:rsidP="00D40EFF">
      <w:pPr>
        <w:ind w:firstLine="720"/>
        <w:rPr>
          <w:lang w:val="en-US"/>
        </w:rPr>
      </w:pPr>
      <w:r w:rsidRPr="00D02E70">
        <w:rPr>
          <w:lang w:val="en-US"/>
        </w:rPr>
        <w:t>Đào tạo cử nhân kinh tế có phẩm chất chính trị, đạo đức và sức khỏe tốt; nắm vững những kiến thức cơ bản và hiện đại về kinh tế - xã hội; có năng lực chuyên môn sâu về phân tích và quản lý kinh tế; có khả năng tiếp cận và tham gia phân tích, hoạch định chính sách, tổ chức quản lý và giải quyết các vấn đề kinh tế tại doanh nghiệp và ở các cấp độ khác nhau của nền kinh tế quốc dân.</w:t>
      </w:r>
    </w:p>
    <w:p w14:paraId="31C22F68" w14:textId="29D9C57B" w:rsidR="00493E64" w:rsidRPr="00685EB8" w:rsidRDefault="00493E64" w:rsidP="00493E64">
      <w:pPr>
        <w:rPr>
          <w:b/>
          <w:bCs/>
          <w:szCs w:val="28"/>
          <w:lang w:val="en-US"/>
        </w:rPr>
      </w:pPr>
      <w:r>
        <w:rPr>
          <w:b/>
          <w:bCs/>
          <w:szCs w:val="28"/>
          <w:lang w:val="en-US"/>
        </w:rPr>
        <w:t>2.2.</w:t>
      </w:r>
      <w:r w:rsidRPr="00685EB8">
        <w:rPr>
          <w:b/>
          <w:bCs/>
          <w:szCs w:val="28"/>
          <w:lang w:val="en-US"/>
        </w:rPr>
        <w:t xml:space="preserve"> Mục tiêu cụ thể</w:t>
      </w:r>
    </w:p>
    <w:p w14:paraId="01A1834C" w14:textId="77777777" w:rsidR="00493E64" w:rsidRPr="00685EB8" w:rsidRDefault="00493E64" w:rsidP="00493E64">
      <w:pPr>
        <w:rPr>
          <w:b/>
          <w:bCs/>
          <w:i/>
          <w:iCs/>
          <w:szCs w:val="28"/>
          <w:lang w:val="en-US"/>
        </w:rPr>
      </w:pPr>
      <w:r w:rsidRPr="00685EB8">
        <w:rPr>
          <w:b/>
          <w:bCs/>
          <w:i/>
          <w:iCs/>
          <w:szCs w:val="28"/>
          <w:lang w:val="en-US"/>
        </w:rPr>
        <w:t xml:space="preserve"> </w:t>
      </w:r>
      <w:r w:rsidRPr="00685EB8">
        <w:rPr>
          <w:b/>
          <w:bCs/>
          <w:i/>
          <w:iCs/>
          <w:szCs w:val="28"/>
          <w:lang w:val="en-US"/>
        </w:rPr>
        <w:tab/>
        <w:t>- Về kiến thức:</w:t>
      </w:r>
    </w:p>
    <w:p w14:paraId="2C36BE45" w14:textId="77777777" w:rsidR="00493E64" w:rsidRDefault="00493E64" w:rsidP="00493E64">
      <w:pPr>
        <w:rPr>
          <w:szCs w:val="28"/>
          <w:lang w:val="en-US"/>
        </w:rPr>
      </w:pPr>
      <w:r>
        <w:rPr>
          <w:szCs w:val="28"/>
          <w:lang w:val="en-US"/>
        </w:rPr>
        <w:tab/>
      </w:r>
      <w:r w:rsidRPr="000A1F22">
        <w:rPr>
          <w:szCs w:val="28"/>
          <w:lang w:val="en-US"/>
        </w:rPr>
        <w:t>Chương trình cung cấp những kiến thức giáo dục đại cương cần thiết thuộc khối ngành Kinh tế</w:t>
      </w:r>
      <w:r>
        <w:rPr>
          <w:szCs w:val="28"/>
          <w:lang w:val="en-US"/>
        </w:rPr>
        <w:t>:</w:t>
      </w:r>
    </w:p>
    <w:p w14:paraId="4B2E37BB" w14:textId="77777777" w:rsidR="00493E64" w:rsidRDefault="00493E64" w:rsidP="00493E64">
      <w:pPr>
        <w:ind w:firstLine="720"/>
        <w:rPr>
          <w:szCs w:val="28"/>
          <w:lang w:val="en-US"/>
        </w:rPr>
      </w:pPr>
      <w:r>
        <w:rPr>
          <w:szCs w:val="28"/>
          <w:lang w:val="en-US"/>
        </w:rPr>
        <w:t xml:space="preserve">- </w:t>
      </w:r>
      <w:r w:rsidRPr="000A1F22">
        <w:rPr>
          <w:szCs w:val="28"/>
          <w:lang w:val="en-US"/>
        </w:rPr>
        <w:t xml:space="preserve">Có kiến thức </w:t>
      </w:r>
      <w:r>
        <w:rPr>
          <w:szCs w:val="28"/>
          <w:lang w:val="en-US"/>
        </w:rPr>
        <w:t>về nền</w:t>
      </w:r>
      <w:r w:rsidRPr="000A1F22">
        <w:rPr>
          <w:szCs w:val="28"/>
          <w:lang w:val="en-US"/>
        </w:rPr>
        <w:t xml:space="preserve"> kinh tế - xã hội hiện đại; </w:t>
      </w:r>
    </w:p>
    <w:p w14:paraId="471CDE08" w14:textId="77777777" w:rsidR="00493E64" w:rsidRDefault="00493E64" w:rsidP="00493E64">
      <w:pPr>
        <w:ind w:firstLine="720"/>
        <w:rPr>
          <w:szCs w:val="28"/>
          <w:lang w:val="en-US"/>
        </w:rPr>
      </w:pPr>
      <w:r>
        <w:rPr>
          <w:szCs w:val="28"/>
          <w:lang w:val="en-US"/>
        </w:rPr>
        <w:lastRenderedPageBreak/>
        <w:t>- K</w:t>
      </w:r>
      <w:r w:rsidRPr="000A1F22">
        <w:rPr>
          <w:szCs w:val="28"/>
          <w:lang w:val="en-US"/>
        </w:rPr>
        <w:t xml:space="preserve">iến thức chuyên sâu về kinh tế và quản lý kinh tế; </w:t>
      </w:r>
    </w:p>
    <w:p w14:paraId="397EBA04" w14:textId="77777777" w:rsidR="00493E64" w:rsidRDefault="00493E64" w:rsidP="00493E64">
      <w:pPr>
        <w:ind w:firstLine="720"/>
        <w:rPr>
          <w:szCs w:val="28"/>
          <w:lang w:val="en-US"/>
        </w:rPr>
      </w:pPr>
      <w:r>
        <w:rPr>
          <w:szCs w:val="28"/>
          <w:lang w:val="en-US"/>
        </w:rPr>
        <w:t>- C</w:t>
      </w:r>
      <w:r w:rsidRPr="000A1F22">
        <w:rPr>
          <w:szCs w:val="28"/>
          <w:lang w:val="en-US"/>
        </w:rPr>
        <w:t xml:space="preserve">ó khả năng tiếp cận và tham gia phân tích và hoạch định chính sách, tổ chức quản lý và giải quyết các vấn đề kinh tế tại doanh nghiệp và ở các cấp độ khác nhau của nền kinh tế quốc dân. </w:t>
      </w:r>
    </w:p>
    <w:p w14:paraId="4DB2EE83" w14:textId="77777777" w:rsidR="00493E64" w:rsidRDefault="00493E64" w:rsidP="00493E64">
      <w:pPr>
        <w:ind w:firstLine="720"/>
        <w:rPr>
          <w:szCs w:val="28"/>
          <w:lang w:val="en-US"/>
        </w:rPr>
      </w:pPr>
      <w:r>
        <w:rPr>
          <w:szCs w:val="28"/>
          <w:lang w:val="en-US"/>
        </w:rPr>
        <w:t xml:space="preserve">- </w:t>
      </w:r>
      <w:r w:rsidRPr="000A1F22">
        <w:rPr>
          <w:szCs w:val="28"/>
          <w:lang w:val="en-US"/>
        </w:rPr>
        <w:t xml:space="preserve">Có kiến thức căn bản để phát triển sang các ngành đào tạo khác và các bậc học cao hơn của trường Đại học </w:t>
      </w:r>
      <w:r>
        <w:rPr>
          <w:szCs w:val="28"/>
          <w:lang w:val="en-US"/>
        </w:rPr>
        <w:t>Lâm nghiệp</w:t>
      </w:r>
      <w:r w:rsidRPr="000A1F22">
        <w:rPr>
          <w:szCs w:val="28"/>
          <w:lang w:val="en-US"/>
        </w:rPr>
        <w:t xml:space="preserve"> và các trường đại học khác khối ngành Kinh tế và Quản trị kinh doanh trong và ngoài nước.</w:t>
      </w:r>
    </w:p>
    <w:p w14:paraId="6475073B" w14:textId="77777777" w:rsidR="00493E64" w:rsidRPr="00685EB8" w:rsidRDefault="00493E64" w:rsidP="00493E64">
      <w:pPr>
        <w:rPr>
          <w:b/>
          <w:bCs/>
          <w:i/>
          <w:iCs/>
          <w:szCs w:val="28"/>
          <w:lang w:val="en-US"/>
        </w:rPr>
      </w:pPr>
      <w:r w:rsidRPr="00685EB8">
        <w:rPr>
          <w:b/>
          <w:bCs/>
          <w:i/>
          <w:iCs/>
          <w:szCs w:val="28"/>
          <w:lang w:val="en-US"/>
        </w:rPr>
        <w:tab/>
        <w:t>- Về kỹ năng:</w:t>
      </w:r>
    </w:p>
    <w:p w14:paraId="78A354FF" w14:textId="77777777" w:rsidR="00493E64" w:rsidRPr="008D65EF" w:rsidRDefault="00493E64" w:rsidP="00493E64">
      <w:pPr>
        <w:rPr>
          <w:szCs w:val="28"/>
          <w:lang w:val="en-US"/>
        </w:rPr>
      </w:pPr>
      <w:r>
        <w:rPr>
          <w:szCs w:val="28"/>
          <w:lang w:val="en-US"/>
        </w:rPr>
        <w:tab/>
        <w:t xml:space="preserve">+ </w:t>
      </w:r>
      <w:r w:rsidRPr="008D65EF">
        <w:rPr>
          <w:szCs w:val="28"/>
          <w:lang w:val="en-US"/>
        </w:rPr>
        <w:t>Có kỹ năng thu thập thông tin, phân tích và đánh giá tác động của môi trường kinh tế - xã hội, đặc biệt là các công cụ quản lý nhà nước đến các lĩnh vực hoạt động của nền kinh tế;</w:t>
      </w:r>
    </w:p>
    <w:p w14:paraId="2D00B06D" w14:textId="77777777" w:rsidR="00493E64" w:rsidRPr="008D65EF" w:rsidRDefault="00493E64" w:rsidP="00493E64">
      <w:pPr>
        <w:ind w:firstLine="720"/>
        <w:rPr>
          <w:szCs w:val="28"/>
          <w:lang w:val="en-US"/>
        </w:rPr>
      </w:pPr>
      <w:r>
        <w:rPr>
          <w:szCs w:val="28"/>
          <w:lang w:val="en-US"/>
        </w:rPr>
        <w:t xml:space="preserve">+ </w:t>
      </w:r>
      <w:r w:rsidRPr="008D65EF">
        <w:rPr>
          <w:szCs w:val="28"/>
          <w:lang w:val="en-US"/>
        </w:rPr>
        <w:t>Có kỹ năng nghiên cứu và dự báo kinh tế; nghiên cứu và phân tích các vấn đề kinh tế, hiệu quả sử dụng các nguồn lực của doanh nghiệp;</w:t>
      </w:r>
    </w:p>
    <w:p w14:paraId="0E7D0DC2" w14:textId="77777777" w:rsidR="00493E64" w:rsidRPr="008D65EF" w:rsidRDefault="00493E64" w:rsidP="00493E64">
      <w:pPr>
        <w:ind w:firstLine="720"/>
        <w:rPr>
          <w:szCs w:val="28"/>
          <w:lang w:val="en-US"/>
        </w:rPr>
      </w:pPr>
      <w:r>
        <w:rPr>
          <w:szCs w:val="28"/>
          <w:lang w:val="en-US"/>
        </w:rPr>
        <w:t xml:space="preserve">+ </w:t>
      </w:r>
      <w:r w:rsidRPr="008D65EF">
        <w:rPr>
          <w:szCs w:val="28"/>
          <w:lang w:val="en-US"/>
        </w:rPr>
        <w:t>Có kỹ năng phân tích, hoạch định, tổ chức và quản lý chính sách kinh tế ở các cấp độ khác nhau của nền kinh tế và tại doanh nghiệp;</w:t>
      </w:r>
    </w:p>
    <w:p w14:paraId="6E857BE1" w14:textId="77777777" w:rsidR="00493E64" w:rsidRPr="008D65EF" w:rsidRDefault="00493E64" w:rsidP="00493E64">
      <w:pPr>
        <w:ind w:firstLine="720"/>
        <w:rPr>
          <w:szCs w:val="28"/>
          <w:lang w:val="en-US"/>
        </w:rPr>
      </w:pPr>
      <w:r>
        <w:rPr>
          <w:szCs w:val="28"/>
          <w:lang w:val="en-US"/>
        </w:rPr>
        <w:t xml:space="preserve">+ </w:t>
      </w:r>
      <w:r w:rsidRPr="008D65EF">
        <w:rPr>
          <w:szCs w:val="28"/>
          <w:lang w:val="en-US"/>
        </w:rPr>
        <w:t>Có kỹ năng tổng hợp, lập báo cáo các vấn đề nghiên cứu về kinh tế và quản lý kinh</w:t>
      </w:r>
      <w:r>
        <w:rPr>
          <w:szCs w:val="28"/>
          <w:lang w:val="en-US"/>
        </w:rPr>
        <w:t xml:space="preserve"> </w:t>
      </w:r>
      <w:r w:rsidRPr="008D65EF">
        <w:rPr>
          <w:szCs w:val="28"/>
          <w:lang w:val="en-US"/>
        </w:rPr>
        <w:t>tế ở các cấp độ khác nhau của nền kinh tế và tại doanh nghiệp;</w:t>
      </w:r>
    </w:p>
    <w:p w14:paraId="11EE4D9E" w14:textId="77777777" w:rsidR="00493E64" w:rsidRPr="008D65EF" w:rsidRDefault="00493E64" w:rsidP="00493E64">
      <w:pPr>
        <w:ind w:firstLine="720"/>
        <w:rPr>
          <w:szCs w:val="28"/>
          <w:lang w:val="en-US"/>
        </w:rPr>
      </w:pPr>
      <w:r>
        <w:rPr>
          <w:szCs w:val="28"/>
          <w:lang w:val="en-US"/>
        </w:rPr>
        <w:t xml:space="preserve">+ </w:t>
      </w:r>
      <w:r w:rsidRPr="008D65EF">
        <w:rPr>
          <w:szCs w:val="28"/>
          <w:lang w:val="en-US"/>
        </w:rPr>
        <w:t>Có kỹ năng sử dụng các phương pháp định lượng và định tính trong phân tích các vấn đề kinh tế và quản lý kinh tế</w:t>
      </w:r>
      <w:r>
        <w:rPr>
          <w:szCs w:val="28"/>
          <w:lang w:val="en-US"/>
        </w:rPr>
        <w:t>;</w:t>
      </w:r>
    </w:p>
    <w:p w14:paraId="7E246902" w14:textId="77777777" w:rsidR="00493E64" w:rsidRDefault="00493E64" w:rsidP="00493E64">
      <w:pPr>
        <w:ind w:firstLine="720"/>
        <w:rPr>
          <w:szCs w:val="28"/>
          <w:lang w:val="en-US"/>
        </w:rPr>
      </w:pPr>
      <w:r>
        <w:rPr>
          <w:szCs w:val="28"/>
          <w:lang w:val="en-US"/>
        </w:rPr>
        <w:t xml:space="preserve">+ </w:t>
      </w:r>
      <w:r w:rsidRPr="008D65EF">
        <w:rPr>
          <w:szCs w:val="28"/>
          <w:lang w:val="en-US"/>
        </w:rPr>
        <w:t>Các kỹ năng cơ bản về phương pháp công tác: Kỹ năng giao tiếp và truyền thông các chính sách, công cụ quản lý; kỹ năng diễn đạt vấn đề kinh tế, quản lý kinh tế bằng văn bản và thuyết trình; kỹ năng làm việc nhóm trong nghiên cứu và giải quyết các vấn đề về kinh tế và quản lý kinh tế.</w:t>
      </w:r>
    </w:p>
    <w:p w14:paraId="55DD5DEC" w14:textId="77777777" w:rsidR="00493E64" w:rsidRPr="00685EB8" w:rsidRDefault="00493E64" w:rsidP="00493E64">
      <w:pPr>
        <w:rPr>
          <w:b/>
          <w:bCs/>
          <w:i/>
          <w:iCs/>
          <w:szCs w:val="28"/>
          <w:lang w:val="en-US"/>
        </w:rPr>
      </w:pPr>
      <w:r w:rsidRPr="00685EB8">
        <w:rPr>
          <w:b/>
          <w:bCs/>
          <w:i/>
          <w:iCs/>
          <w:szCs w:val="28"/>
          <w:lang w:val="en-US"/>
        </w:rPr>
        <w:tab/>
        <w:t xml:space="preserve">- </w:t>
      </w:r>
      <w:r>
        <w:rPr>
          <w:b/>
          <w:bCs/>
          <w:i/>
          <w:iCs/>
          <w:szCs w:val="28"/>
          <w:lang w:val="en-US"/>
        </w:rPr>
        <w:t>Về thái độ</w:t>
      </w:r>
      <w:r w:rsidRPr="00685EB8">
        <w:rPr>
          <w:b/>
          <w:bCs/>
          <w:i/>
          <w:iCs/>
          <w:szCs w:val="28"/>
          <w:lang w:val="en-US"/>
        </w:rPr>
        <w:t>:</w:t>
      </w:r>
    </w:p>
    <w:p w14:paraId="28690BAA" w14:textId="77777777" w:rsidR="00493E64" w:rsidRPr="00CC2D1A" w:rsidRDefault="00493E64" w:rsidP="00493E64">
      <w:pPr>
        <w:rPr>
          <w:szCs w:val="28"/>
          <w:lang w:val="en-US"/>
        </w:rPr>
      </w:pPr>
      <w:r>
        <w:rPr>
          <w:szCs w:val="28"/>
          <w:lang w:val="en-US"/>
        </w:rPr>
        <w:tab/>
        <w:t xml:space="preserve">+ </w:t>
      </w:r>
      <w:r w:rsidRPr="00CC2D1A">
        <w:rPr>
          <w:szCs w:val="28"/>
          <w:lang w:val="en-US"/>
        </w:rPr>
        <w:t>Nắm vững đường lối, chủ trương, chính sách của Đảng và pháp luật của Nhà nước nói chung và trong quản lý kinh tế nói riêng. Có lập trường, tư tưởng vững vàng, đạo đức và lối sống lành mạnh.</w:t>
      </w:r>
    </w:p>
    <w:p w14:paraId="60F145EF" w14:textId="77777777" w:rsidR="00493E64" w:rsidRPr="00CC2D1A" w:rsidRDefault="00493E64" w:rsidP="00493E64">
      <w:pPr>
        <w:ind w:firstLine="720"/>
        <w:rPr>
          <w:szCs w:val="28"/>
          <w:lang w:val="en-US"/>
        </w:rPr>
      </w:pPr>
      <w:r>
        <w:rPr>
          <w:szCs w:val="28"/>
          <w:lang w:val="en-US"/>
        </w:rPr>
        <w:t xml:space="preserve">+ </w:t>
      </w:r>
      <w:r w:rsidRPr="00CC2D1A">
        <w:rPr>
          <w:szCs w:val="28"/>
          <w:lang w:val="en-US"/>
        </w:rPr>
        <w:t>Có tính thần lao động say mê, sáng tạo, lòng yêu nghề; ý thức vì cộng đồng và bảo vệ môi trường.</w:t>
      </w:r>
    </w:p>
    <w:p w14:paraId="2314BF1D" w14:textId="77777777" w:rsidR="00493E64" w:rsidRPr="00CC2D1A" w:rsidRDefault="00493E64" w:rsidP="00493E64">
      <w:pPr>
        <w:ind w:firstLine="720"/>
        <w:rPr>
          <w:szCs w:val="28"/>
          <w:lang w:val="en-US"/>
        </w:rPr>
      </w:pPr>
      <w:r>
        <w:rPr>
          <w:szCs w:val="28"/>
          <w:lang w:val="en-US"/>
        </w:rPr>
        <w:t xml:space="preserve">+ </w:t>
      </w:r>
      <w:r w:rsidRPr="00CC2D1A">
        <w:rPr>
          <w:szCs w:val="28"/>
          <w:lang w:val="en-US"/>
        </w:rPr>
        <w:t>Có hành vi đạo đức nghề nghiệp chuẩn mực, tác phong làm việc chuyên nghiệp, khiêm tốn, trung thực, khách quan, giản dị và cầu thị.</w:t>
      </w:r>
    </w:p>
    <w:p w14:paraId="6DF4747A" w14:textId="77777777" w:rsidR="00493E64" w:rsidRPr="00CC2D1A" w:rsidRDefault="00493E64" w:rsidP="00493E64">
      <w:pPr>
        <w:ind w:firstLine="720"/>
        <w:rPr>
          <w:szCs w:val="28"/>
          <w:lang w:val="en-US"/>
        </w:rPr>
      </w:pPr>
      <w:r>
        <w:rPr>
          <w:szCs w:val="28"/>
          <w:lang w:val="en-US"/>
        </w:rPr>
        <w:lastRenderedPageBreak/>
        <w:t xml:space="preserve">+ </w:t>
      </w:r>
      <w:r w:rsidRPr="00CC2D1A">
        <w:rPr>
          <w:szCs w:val="28"/>
          <w:lang w:val="en-US"/>
        </w:rPr>
        <w:t>Có ý thức giữ gìn bản sắc văn hoá dân tộc, biết phát huy các giá trị văn hoá truyền</w:t>
      </w:r>
      <w:r>
        <w:rPr>
          <w:szCs w:val="28"/>
          <w:lang w:val="en-US"/>
        </w:rPr>
        <w:t xml:space="preserve"> </w:t>
      </w:r>
      <w:r w:rsidRPr="00CC2D1A">
        <w:rPr>
          <w:szCs w:val="28"/>
          <w:lang w:val="en-US"/>
        </w:rPr>
        <w:t>thống.</w:t>
      </w:r>
    </w:p>
    <w:p w14:paraId="56256E52" w14:textId="77777777" w:rsidR="00493E64" w:rsidRDefault="00493E64" w:rsidP="00493E64">
      <w:pPr>
        <w:rPr>
          <w:szCs w:val="28"/>
          <w:lang w:val="en-US"/>
        </w:rPr>
      </w:pPr>
      <w:r w:rsidRPr="00CC2D1A">
        <w:rPr>
          <w:szCs w:val="28"/>
          <w:lang w:val="en-US"/>
        </w:rPr>
        <w:t xml:space="preserve"> </w:t>
      </w:r>
      <w:r>
        <w:rPr>
          <w:szCs w:val="28"/>
          <w:lang w:val="en-US"/>
        </w:rPr>
        <w:tab/>
        <w:t xml:space="preserve">+ </w:t>
      </w:r>
      <w:r w:rsidRPr="00CC2D1A">
        <w:rPr>
          <w:szCs w:val="28"/>
          <w:lang w:val="en-US"/>
        </w:rPr>
        <w:t>Luôn cập nhật kiến thức mới, ứng dụng sáng tạo những tiến bộ khoa học trong công</w:t>
      </w:r>
      <w:r>
        <w:rPr>
          <w:szCs w:val="28"/>
          <w:lang w:val="en-US"/>
        </w:rPr>
        <w:t xml:space="preserve"> </w:t>
      </w:r>
      <w:r w:rsidRPr="00CC2D1A">
        <w:rPr>
          <w:szCs w:val="28"/>
          <w:lang w:val="en-US"/>
        </w:rPr>
        <w:t>việc được giao.</w:t>
      </w:r>
    </w:p>
    <w:p w14:paraId="75061F52" w14:textId="77777777" w:rsidR="00493E64" w:rsidRPr="00685EB8" w:rsidRDefault="00493E64" w:rsidP="00493E64">
      <w:pPr>
        <w:rPr>
          <w:b/>
          <w:bCs/>
          <w:i/>
          <w:iCs/>
          <w:szCs w:val="28"/>
          <w:lang w:val="en-US"/>
        </w:rPr>
      </w:pPr>
      <w:r w:rsidRPr="00685EB8">
        <w:rPr>
          <w:b/>
          <w:bCs/>
          <w:i/>
          <w:iCs/>
          <w:szCs w:val="28"/>
          <w:lang w:val="en-US"/>
        </w:rPr>
        <w:tab/>
        <w:t>- Trình độ ngoại ngữ và tin học:</w:t>
      </w:r>
    </w:p>
    <w:p w14:paraId="06EC7D56" w14:textId="77777777" w:rsidR="00493E64" w:rsidRDefault="00493E64" w:rsidP="00493E64">
      <w:pPr>
        <w:rPr>
          <w:szCs w:val="28"/>
          <w:lang w:val="en-US"/>
        </w:rPr>
      </w:pPr>
      <w:r>
        <w:rPr>
          <w:szCs w:val="28"/>
          <w:lang w:val="en-US"/>
        </w:rPr>
        <w:tab/>
        <w:t xml:space="preserve">+ </w:t>
      </w:r>
      <w:r w:rsidRPr="00CC2D1A">
        <w:rPr>
          <w:szCs w:val="28"/>
          <w:lang w:val="en-US"/>
        </w:rPr>
        <w:t xml:space="preserve">Đạt chuẩn </w:t>
      </w:r>
      <w:r>
        <w:rPr>
          <w:szCs w:val="28"/>
          <w:lang w:val="en-US"/>
        </w:rPr>
        <w:t xml:space="preserve">đầu ra </w:t>
      </w:r>
      <w:r w:rsidRPr="00CC2D1A">
        <w:rPr>
          <w:szCs w:val="28"/>
          <w:lang w:val="en-US"/>
        </w:rPr>
        <w:t>Tiếng Anh theo</w:t>
      </w:r>
      <w:r>
        <w:rPr>
          <w:szCs w:val="28"/>
          <w:lang w:val="en-US"/>
        </w:rPr>
        <w:t xml:space="preserve"> </w:t>
      </w:r>
      <w:r w:rsidRPr="00685EB8">
        <w:rPr>
          <w:szCs w:val="28"/>
          <w:lang w:val="en-US"/>
        </w:rPr>
        <w:t>Quyết định số 2441/QĐ-ĐHLN-ĐT ngày 16/11/2018 của Hiệu trưởng Trường Đại học Lâm nghiệp</w:t>
      </w:r>
      <w:r>
        <w:rPr>
          <w:szCs w:val="28"/>
          <w:lang w:val="en-US"/>
        </w:rPr>
        <w:t>.</w:t>
      </w:r>
    </w:p>
    <w:p w14:paraId="332F1EED" w14:textId="09AEA80A" w:rsidR="00493E64" w:rsidRPr="00D40EFF" w:rsidRDefault="00493E64" w:rsidP="00493E64">
      <w:pPr>
        <w:ind w:firstLine="720"/>
        <w:rPr>
          <w:lang w:val="en-US"/>
        </w:rPr>
      </w:pPr>
      <w:r>
        <w:rPr>
          <w:szCs w:val="28"/>
          <w:lang w:val="en-US"/>
        </w:rPr>
        <w:t xml:space="preserve">+ </w:t>
      </w:r>
      <w:r w:rsidRPr="00685EB8">
        <w:rPr>
          <w:szCs w:val="28"/>
          <w:lang w:val="en-US"/>
        </w:rPr>
        <w:t>Đạt chuẩn kỹ năng sử dụng công nghệ thông tin cơ bản</w:t>
      </w:r>
      <w:r>
        <w:rPr>
          <w:szCs w:val="28"/>
          <w:lang w:val="en-US"/>
        </w:rPr>
        <w:t xml:space="preserve"> theo </w:t>
      </w:r>
      <w:r w:rsidRPr="00685EB8">
        <w:rPr>
          <w:szCs w:val="28"/>
          <w:lang w:val="en-US"/>
        </w:rPr>
        <w:t>Quyết định số 2440/QĐ-ĐHLN-ĐT ngày 16/11/2018 của Hiệu trưởng Trường Đại học Lâm nghiệp</w:t>
      </w:r>
      <w:r>
        <w:rPr>
          <w:szCs w:val="28"/>
          <w:lang w:val="en-US"/>
        </w:rPr>
        <w:t>.</w:t>
      </w:r>
    </w:p>
    <w:p w14:paraId="4F9F460E" w14:textId="2688F32B" w:rsidR="00D40EFF" w:rsidRPr="000C5458" w:rsidRDefault="007D6FB3" w:rsidP="00C45069">
      <w:pPr>
        <w:rPr>
          <w:b/>
          <w:bCs/>
          <w:lang w:val="en-US"/>
        </w:rPr>
      </w:pPr>
      <w:r>
        <w:rPr>
          <w:b/>
          <w:bCs/>
          <w:lang w:val="en-US"/>
        </w:rPr>
        <w:t>3</w:t>
      </w:r>
      <w:r w:rsidR="00C45069" w:rsidRPr="000C5458">
        <w:rPr>
          <w:b/>
          <w:bCs/>
          <w:lang w:val="en-US"/>
        </w:rPr>
        <w:t>. Chuẩn đầu ra của chương trình</w:t>
      </w:r>
    </w:p>
    <w:p w14:paraId="402327EF" w14:textId="75B2673F" w:rsidR="00C45069" w:rsidRPr="000C5458" w:rsidRDefault="007D6FB3" w:rsidP="00C45069">
      <w:pPr>
        <w:rPr>
          <w:b/>
          <w:bCs/>
          <w:i/>
          <w:iCs/>
          <w:lang w:val="en-US"/>
        </w:rPr>
      </w:pPr>
      <w:r>
        <w:rPr>
          <w:b/>
          <w:bCs/>
          <w:i/>
          <w:iCs/>
          <w:lang w:val="en-US"/>
        </w:rPr>
        <w:t>3.</w:t>
      </w:r>
      <w:r w:rsidR="00C45069" w:rsidRPr="000C5458">
        <w:rPr>
          <w:b/>
          <w:bCs/>
          <w:i/>
          <w:iCs/>
          <w:lang w:val="en-US"/>
        </w:rPr>
        <w:t>1. Về kiến thức</w:t>
      </w:r>
    </w:p>
    <w:p w14:paraId="18770749" w14:textId="45D5A7D0" w:rsidR="00BE02CD" w:rsidRDefault="00BE02CD" w:rsidP="00C45069">
      <w:pPr>
        <w:rPr>
          <w:lang w:val="en-US"/>
        </w:rPr>
      </w:pPr>
      <w:r>
        <w:rPr>
          <w:lang w:val="en-US"/>
        </w:rPr>
        <w:tab/>
        <w:t>Sinh viên có khả năng khả năng hiểu, phân tích và đánh giá được các kiến thức sau:</w:t>
      </w:r>
    </w:p>
    <w:p w14:paraId="0360DD71" w14:textId="2E02A429" w:rsidR="00C45069" w:rsidRPr="00C45069" w:rsidRDefault="00C45069" w:rsidP="00C45069">
      <w:pPr>
        <w:rPr>
          <w:lang w:val="en-US"/>
        </w:rPr>
      </w:pPr>
      <w:r>
        <w:rPr>
          <w:lang w:val="en-US"/>
        </w:rPr>
        <w:tab/>
      </w:r>
      <w:r w:rsidR="00C1690C">
        <w:rPr>
          <w:lang w:val="en-US"/>
        </w:rPr>
        <w:t xml:space="preserve">- </w:t>
      </w:r>
      <w:r w:rsidR="00BE02CD">
        <w:rPr>
          <w:lang w:val="en-US"/>
        </w:rPr>
        <w:t>K</w:t>
      </w:r>
      <w:r w:rsidRPr="00C45069">
        <w:rPr>
          <w:lang w:val="en-US"/>
        </w:rPr>
        <w:t xml:space="preserve">iến thức giáo dục đại cương theo qui định của Bộ Giáo dục và Đào tạo đối với ngành Kinh tế; nắm vững những nguyên lý, quy luật tự nhiên - xã hội; </w:t>
      </w:r>
      <w:r w:rsidR="0036094F">
        <w:rPr>
          <w:lang w:val="en-US"/>
        </w:rPr>
        <w:t>C</w:t>
      </w:r>
      <w:r w:rsidRPr="00C45069">
        <w:rPr>
          <w:lang w:val="en-US"/>
        </w:rPr>
        <w:t>ó kiến thức về lý luận chính trị, khoa học tự nhiên, khoa học xã hội nhân văn ở trình độ đại học</w:t>
      </w:r>
      <w:r w:rsidR="00D02E70">
        <w:rPr>
          <w:lang w:val="en-US"/>
        </w:rPr>
        <w:t>.</w:t>
      </w:r>
    </w:p>
    <w:p w14:paraId="361BE4C9" w14:textId="2D9479E4" w:rsidR="00C45069" w:rsidRPr="00C45069" w:rsidRDefault="00D02E70" w:rsidP="00D02E70">
      <w:pPr>
        <w:ind w:firstLine="720"/>
        <w:rPr>
          <w:lang w:val="en-US"/>
        </w:rPr>
      </w:pPr>
      <w:r w:rsidRPr="00D02E70">
        <w:rPr>
          <w:lang w:val="en-US"/>
        </w:rPr>
        <w:t xml:space="preserve">- </w:t>
      </w:r>
      <w:r w:rsidR="00BE02CD">
        <w:rPr>
          <w:lang w:val="en-US"/>
        </w:rPr>
        <w:t>K</w:t>
      </w:r>
      <w:r w:rsidRPr="00D02E70">
        <w:rPr>
          <w:lang w:val="en-US"/>
        </w:rPr>
        <w:t xml:space="preserve">iến thức căn bản và hiện đại về kinh tế và quản lý kinh tế, bao gồm: Kiến thức về lịch sử và tầm ảnh hưởng của các học thuyết kinh tế; những nguyên lý cơ bản về kinh tế học và ứng dụng trong quản lý kinh tế; </w:t>
      </w:r>
      <w:r w:rsidR="0036094F">
        <w:rPr>
          <w:lang w:val="en-US"/>
        </w:rPr>
        <w:t>M</w:t>
      </w:r>
      <w:r w:rsidRPr="00D02E70">
        <w:rPr>
          <w:lang w:val="en-US"/>
        </w:rPr>
        <w:t>ô hình và cơ chế pháp lý, hệ thống thông tin quản lý, chính phủ điện tử trong vận hành hệ thống cơ quan quản lý nhà nước các</w:t>
      </w:r>
      <w:r>
        <w:rPr>
          <w:lang w:val="en-US"/>
        </w:rPr>
        <w:t xml:space="preserve"> </w:t>
      </w:r>
      <w:r w:rsidRPr="00D02E70">
        <w:rPr>
          <w:lang w:val="en-US"/>
        </w:rPr>
        <w:t>cấp.</w:t>
      </w:r>
    </w:p>
    <w:p w14:paraId="5AF7E935" w14:textId="6E1CFB2A" w:rsidR="00AE4817" w:rsidRPr="00AE4817" w:rsidRDefault="00AE4817" w:rsidP="00AE4817">
      <w:pPr>
        <w:ind w:firstLine="720"/>
        <w:rPr>
          <w:lang w:val="en-US"/>
        </w:rPr>
      </w:pPr>
      <w:r w:rsidRPr="00AE4817">
        <w:rPr>
          <w:lang w:val="en-US"/>
        </w:rPr>
        <w:t>-</w:t>
      </w:r>
      <w:r>
        <w:rPr>
          <w:lang w:val="en-US"/>
        </w:rPr>
        <w:t xml:space="preserve"> </w:t>
      </w:r>
      <w:r w:rsidR="00BE02CD">
        <w:rPr>
          <w:lang w:val="en-US"/>
        </w:rPr>
        <w:t>K</w:t>
      </w:r>
      <w:r w:rsidRPr="00AE4817">
        <w:rPr>
          <w:lang w:val="en-US"/>
        </w:rPr>
        <w:t>iến thức chuyên sâu và thực tiễn quản lý nhà nước về kinh tế theo ngành, địa</w:t>
      </w:r>
      <w:r>
        <w:rPr>
          <w:lang w:val="en-US"/>
        </w:rPr>
        <w:t xml:space="preserve"> </w:t>
      </w:r>
      <w:r w:rsidRPr="00AE4817">
        <w:rPr>
          <w:lang w:val="en-US"/>
        </w:rPr>
        <w:t xml:space="preserve">phương và vùng lãnh thổ và quản lý kinh tế của doanh nghiệp; </w:t>
      </w:r>
      <w:r w:rsidR="0036094F">
        <w:rPr>
          <w:lang w:val="en-US"/>
        </w:rPr>
        <w:t>C</w:t>
      </w:r>
      <w:r w:rsidRPr="00AE4817">
        <w:rPr>
          <w:lang w:val="en-US"/>
        </w:rPr>
        <w:t>ó những kiến thức cần thiết để phân tích, đánh giá và dự báo kinh tế, vận dụng sáng tạo trong hoạch định chiến lược và kế hoạch phát triển kinh tế ở cả tầm vĩ mô và trong doanh nghiệp trong bối cảnh kinh tế thị trường và hội nhập quốc tế.</w:t>
      </w:r>
    </w:p>
    <w:p w14:paraId="069AEAB7" w14:textId="69817E95" w:rsidR="00C45069" w:rsidRPr="00C45069" w:rsidRDefault="00AE4817" w:rsidP="00AE4817">
      <w:pPr>
        <w:ind w:firstLine="720"/>
        <w:rPr>
          <w:lang w:val="en-US"/>
        </w:rPr>
      </w:pPr>
      <w:r w:rsidRPr="00AE4817">
        <w:rPr>
          <w:lang w:val="en-US"/>
        </w:rPr>
        <w:t xml:space="preserve">- </w:t>
      </w:r>
      <w:r w:rsidR="00BE02CD">
        <w:rPr>
          <w:lang w:val="en-US"/>
        </w:rPr>
        <w:t>K</w:t>
      </w:r>
      <w:r w:rsidRPr="00AE4817">
        <w:rPr>
          <w:lang w:val="en-US"/>
        </w:rPr>
        <w:t xml:space="preserve">iến thức về các kỹ thuật và phương pháp phân tích định lượng trong quản lý kinh tế và đầu tư; có kiến thức và khả năng áp dụng các chính sách, </w:t>
      </w:r>
      <w:r w:rsidRPr="00AE4817">
        <w:rPr>
          <w:lang w:val="en-US"/>
        </w:rPr>
        <w:lastRenderedPageBreak/>
        <w:t>qui định pháp luật kinh tế trong quản lý và kinh doanh quốc tế ở cả tầm vĩ mô và doanh nghiệp.</w:t>
      </w:r>
    </w:p>
    <w:p w14:paraId="16841A74" w14:textId="2655B4DB" w:rsidR="00C45069" w:rsidRDefault="00C1690C" w:rsidP="00C1690C">
      <w:pPr>
        <w:ind w:firstLine="720"/>
        <w:rPr>
          <w:lang w:val="en-US"/>
        </w:rPr>
      </w:pPr>
      <w:r>
        <w:rPr>
          <w:lang w:val="en-US"/>
        </w:rPr>
        <w:t xml:space="preserve">- </w:t>
      </w:r>
      <w:r w:rsidR="00BE02CD">
        <w:rPr>
          <w:lang w:val="en-US"/>
        </w:rPr>
        <w:t>K</w:t>
      </w:r>
      <w:r w:rsidR="00C45069" w:rsidRPr="00C45069">
        <w:rPr>
          <w:lang w:val="en-US"/>
        </w:rPr>
        <w:t xml:space="preserve">iến thức bổ trợ và phát triển sang các ngành đào tạo khác của Trường Đại học </w:t>
      </w:r>
      <w:r>
        <w:rPr>
          <w:lang w:val="en-US"/>
        </w:rPr>
        <w:t>Lâm nghiệp</w:t>
      </w:r>
      <w:r w:rsidR="00C45069" w:rsidRPr="00C45069">
        <w:rPr>
          <w:lang w:val="en-US"/>
        </w:rPr>
        <w:t xml:space="preserve"> </w:t>
      </w:r>
      <w:r w:rsidR="00A32380">
        <w:rPr>
          <w:lang w:val="en-US"/>
        </w:rPr>
        <w:t>như</w:t>
      </w:r>
      <w:r w:rsidR="00C45069" w:rsidRPr="00C45069">
        <w:rPr>
          <w:lang w:val="en-US"/>
        </w:rPr>
        <w:t xml:space="preserve"> </w:t>
      </w:r>
      <w:r w:rsidR="00AE4817">
        <w:rPr>
          <w:lang w:val="en-US"/>
        </w:rPr>
        <w:t>K</w:t>
      </w:r>
      <w:r w:rsidR="00C45069" w:rsidRPr="00C45069">
        <w:rPr>
          <w:lang w:val="en-US"/>
        </w:rPr>
        <w:t>ế toán</w:t>
      </w:r>
      <w:r w:rsidR="00AE4817">
        <w:rPr>
          <w:lang w:val="en-US"/>
        </w:rPr>
        <w:t>,</w:t>
      </w:r>
      <w:r w:rsidR="00C45069" w:rsidRPr="00C45069">
        <w:rPr>
          <w:lang w:val="en-US"/>
        </w:rPr>
        <w:t xml:space="preserve"> </w:t>
      </w:r>
      <w:r w:rsidR="00AE4817">
        <w:rPr>
          <w:lang w:val="en-US"/>
        </w:rPr>
        <w:t>Q</w:t>
      </w:r>
      <w:r w:rsidR="00C45069" w:rsidRPr="00C45069">
        <w:rPr>
          <w:lang w:val="en-US"/>
        </w:rPr>
        <w:t>uản trị kinh doanh</w:t>
      </w:r>
      <w:r w:rsidR="00AE4817">
        <w:rPr>
          <w:lang w:val="en-US"/>
        </w:rPr>
        <w:t>, Quản trị dịch vụ du lịch và lữ hành, Bất động</w:t>
      </w:r>
      <w:r w:rsidR="00A32380">
        <w:rPr>
          <w:lang w:val="en-US"/>
        </w:rPr>
        <w:t xml:space="preserve"> sản và </w:t>
      </w:r>
      <w:r w:rsidR="00790548">
        <w:rPr>
          <w:lang w:val="en-US"/>
        </w:rPr>
        <w:t xml:space="preserve">một số </w:t>
      </w:r>
      <w:r w:rsidR="002A2811">
        <w:rPr>
          <w:lang w:val="en-US"/>
        </w:rPr>
        <w:t xml:space="preserve">chuyên </w:t>
      </w:r>
      <w:r w:rsidR="00790548">
        <w:rPr>
          <w:lang w:val="en-US"/>
        </w:rPr>
        <w:t>ngành khác</w:t>
      </w:r>
      <w:r w:rsidR="00A32380">
        <w:rPr>
          <w:lang w:val="en-US"/>
        </w:rPr>
        <w:t>.</w:t>
      </w:r>
    </w:p>
    <w:p w14:paraId="27B3A124" w14:textId="3E29BAF7" w:rsidR="00C1690C" w:rsidRPr="000C5458" w:rsidRDefault="007D6FB3" w:rsidP="00C1690C">
      <w:pPr>
        <w:rPr>
          <w:b/>
          <w:bCs/>
          <w:i/>
          <w:iCs/>
          <w:lang w:val="en-US"/>
        </w:rPr>
      </w:pPr>
      <w:r>
        <w:rPr>
          <w:b/>
          <w:bCs/>
          <w:i/>
          <w:iCs/>
          <w:lang w:val="en-US"/>
        </w:rPr>
        <w:t>3.</w:t>
      </w:r>
      <w:r w:rsidR="00C1690C" w:rsidRPr="000C5458">
        <w:rPr>
          <w:b/>
          <w:bCs/>
          <w:i/>
          <w:iCs/>
          <w:lang w:val="en-US"/>
        </w:rPr>
        <w:t>2. Về kỹ năng</w:t>
      </w:r>
    </w:p>
    <w:p w14:paraId="3FDCA300" w14:textId="7E8C63A9" w:rsidR="00891F10" w:rsidRPr="00891F10" w:rsidRDefault="00891F10" w:rsidP="00C1690C">
      <w:pPr>
        <w:rPr>
          <w:lang w:val="en-US"/>
        </w:rPr>
      </w:pPr>
      <w:r>
        <w:rPr>
          <w:lang w:val="en-US"/>
        </w:rPr>
        <w:tab/>
        <w:t>Sinh viên có khả năng khả năng sử dụng thành thạo các kỹ năng sau:</w:t>
      </w:r>
    </w:p>
    <w:p w14:paraId="651E78F4" w14:textId="473F98E8" w:rsidR="00C1690C" w:rsidRPr="000C5458" w:rsidRDefault="007D6FB3" w:rsidP="00C1690C">
      <w:pPr>
        <w:rPr>
          <w:i/>
          <w:iCs/>
          <w:lang w:val="en-US"/>
        </w:rPr>
      </w:pPr>
      <w:r>
        <w:rPr>
          <w:i/>
          <w:iCs/>
          <w:lang w:val="en-US"/>
        </w:rPr>
        <w:t>3.</w:t>
      </w:r>
      <w:r w:rsidR="00C1690C" w:rsidRPr="000C5458">
        <w:rPr>
          <w:i/>
          <w:iCs/>
          <w:lang w:val="en-US"/>
        </w:rPr>
        <w:t>2.1. Kỹ năng cứng</w:t>
      </w:r>
    </w:p>
    <w:p w14:paraId="7BE2461C" w14:textId="7175166F" w:rsidR="00A32380" w:rsidRPr="00A32380" w:rsidRDefault="00C1690C" w:rsidP="00A32380">
      <w:pPr>
        <w:rPr>
          <w:lang w:val="en-US"/>
        </w:rPr>
      </w:pPr>
      <w:r>
        <w:rPr>
          <w:lang w:val="en-US"/>
        </w:rPr>
        <w:tab/>
      </w:r>
      <w:r w:rsidR="00A32380" w:rsidRPr="00A32380">
        <w:rPr>
          <w:lang w:val="en-US"/>
        </w:rPr>
        <w:t>-</w:t>
      </w:r>
      <w:r w:rsidR="00A32380">
        <w:rPr>
          <w:lang w:val="en-US"/>
        </w:rPr>
        <w:t xml:space="preserve"> </w:t>
      </w:r>
      <w:r w:rsidR="00A32380" w:rsidRPr="00A32380">
        <w:rPr>
          <w:lang w:val="en-US"/>
        </w:rPr>
        <w:t>Kỹ năng thu thập thông tin, phân tích và đánh giá tác động của môi trường kinh tế - xã hội, đặc biệt là các công cụ quản lý nhà nước đến các lĩnh vực hoạt động của nền kinh tế;</w:t>
      </w:r>
    </w:p>
    <w:p w14:paraId="32A89164" w14:textId="7564ED17" w:rsidR="00A32380" w:rsidRPr="00A32380" w:rsidRDefault="00A32380" w:rsidP="00A32380">
      <w:pPr>
        <w:ind w:firstLine="720"/>
        <w:rPr>
          <w:lang w:val="en-US"/>
        </w:rPr>
      </w:pPr>
      <w:r w:rsidRPr="00A32380">
        <w:rPr>
          <w:lang w:val="en-US"/>
        </w:rPr>
        <w:t>-</w:t>
      </w:r>
      <w:r>
        <w:rPr>
          <w:lang w:val="en-US"/>
        </w:rPr>
        <w:t xml:space="preserve"> </w:t>
      </w:r>
      <w:r w:rsidRPr="00A32380">
        <w:rPr>
          <w:lang w:val="en-US"/>
        </w:rPr>
        <w:t>Kỹ năng nghiên cứu và dự báo kinh tế; nghiên cứu và phân tích các vấn đề kinh tế, hiệu quả sử dụng các nguồn lực của doanh nghiệp;</w:t>
      </w:r>
    </w:p>
    <w:p w14:paraId="07DE6E7E" w14:textId="611F829A" w:rsidR="00A32380" w:rsidRPr="00A32380" w:rsidRDefault="00A32380" w:rsidP="00A32380">
      <w:pPr>
        <w:ind w:firstLine="720"/>
        <w:rPr>
          <w:lang w:val="en-US"/>
        </w:rPr>
      </w:pPr>
      <w:r w:rsidRPr="00A32380">
        <w:rPr>
          <w:lang w:val="en-US"/>
        </w:rPr>
        <w:t>-</w:t>
      </w:r>
      <w:r>
        <w:rPr>
          <w:lang w:val="en-US"/>
        </w:rPr>
        <w:t xml:space="preserve"> </w:t>
      </w:r>
      <w:r w:rsidRPr="00A32380">
        <w:rPr>
          <w:lang w:val="en-US"/>
        </w:rPr>
        <w:t>Kỹ năng phân tích, hoạch định, tổ chức và quản lý chính sách kinh tế ở các cấp độ khác nhau của nền kinh tế và tại doanh nghiệp;</w:t>
      </w:r>
    </w:p>
    <w:p w14:paraId="7B417DFC" w14:textId="50A12A3B" w:rsidR="00A32380" w:rsidRPr="00A32380" w:rsidRDefault="00A32380" w:rsidP="00A32380">
      <w:pPr>
        <w:ind w:firstLine="720"/>
        <w:rPr>
          <w:lang w:val="en-US"/>
        </w:rPr>
      </w:pPr>
      <w:r w:rsidRPr="00A32380">
        <w:rPr>
          <w:lang w:val="en-US"/>
        </w:rPr>
        <w:t>-</w:t>
      </w:r>
      <w:r>
        <w:rPr>
          <w:lang w:val="en-US"/>
        </w:rPr>
        <w:t xml:space="preserve"> </w:t>
      </w:r>
      <w:r w:rsidRPr="00A32380">
        <w:rPr>
          <w:lang w:val="en-US"/>
        </w:rPr>
        <w:t>Kỹ năng tổng hợp, lập báo cáo các vấn đề nghiên cứu về kinh tế và quản lý kinh tế ở các cấp độ khác nhau của nền kinh tế và tại doanh nghiệp;</w:t>
      </w:r>
    </w:p>
    <w:p w14:paraId="7F048367" w14:textId="4D9655E6" w:rsidR="00C1690C" w:rsidRDefault="00A32380" w:rsidP="00A32380">
      <w:pPr>
        <w:ind w:firstLine="720"/>
        <w:rPr>
          <w:lang w:val="en-US"/>
        </w:rPr>
      </w:pPr>
      <w:r w:rsidRPr="00A32380">
        <w:rPr>
          <w:lang w:val="en-US"/>
        </w:rPr>
        <w:t>-</w:t>
      </w:r>
      <w:r>
        <w:rPr>
          <w:lang w:val="en-US"/>
        </w:rPr>
        <w:t xml:space="preserve"> </w:t>
      </w:r>
      <w:r w:rsidRPr="00A32380">
        <w:rPr>
          <w:lang w:val="en-US"/>
        </w:rPr>
        <w:t>Kỹ năng sử dụng các phương pháp định lượng và định tính trong phân tích các vấn đề kinh tế và quản lý kinh tế.</w:t>
      </w:r>
    </w:p>
    <w:p w14:paraId="7A7CB844" w14:textId="5B007D86" w:rsidR="00C1690C" w:rsidRPr="000C5458" w:rsidRDefault="007D6FB3" w:rsidP="00C1690C">
      <w:pPr>
        <w:rPr>
          <w:i/>
          <w:iCs/>
          <w:lang w:val="en-US"/>
        </w:rPr>
      </w:pPr>
      <w:r>
        <w:rPr>
          <w:i/>
          <w:iCs/>
          <w:lang w:val="en-US"/>
        </w:rPr>
        <w:t>3.</w:t>
      </w:r>
      <w:r w:rsidR="00C1690C" w:rsidRPr="000C5458">
        <w:rPr>
          <w:i/>
          <w:iCs/>
          <w:lang w:val="en-US"/>
        </w:rPr>
        <w:t>2.2. Kỹ năng mềm</w:t>
      </w:r>
    </w:p>
    <w:p w14:paraId="4ADE1A70" w14:textId="77777777" w:rsidR="003E0BAA" w:rsidRDefault="00993188" w:rsidP="00C1690C">
      <w:pPr>
        <w:rPr>
          <w:lang w:val="en-US"/>
        </w:rPr>
      </w:pPr>
      <w:r>
        <w:rPr>
          <w:lang w:val="en-US"/>
        </w:rPr>
        <w:tab/>
        <w:t xml:space="preserve">- </w:t>
      </w:r>
      <w:r w:rsidRPr="00993188">
        <w:rPr>
          <w:lang w:val="en-US"/>
        </w:rPr>
        <w:t>Kỹ năng giao tiếp và truyền thông các chính sách, công cụ quản lý;</w:t>
      </w:r>
    </w:p>
    <w:p w14:paraId="0EF94B31" w14:textId="77777777" w:rsidR="003E0BAA" w:rsidRDefault="003E0BAA" w:rsidP="003E0BAA">
      <w:pPr>
        <w:ind w:left="720"/>
        <w:rPr>
          <w:lang w:val="en-US"/>
        </w:rPr>
      </w:pPr>
      <w:r>
        <w:rPr>
          <w:lang w:val="en-US"/>
        </w:rPr>
        <w:t>- K</w:t>
      </w:r>
      <w:r w:rsidR="00993188" w:rsidRPr="00993188">
        <w:rPr>
          <w:lang w:val="en-US"/>
        </w:rPr>
        <w:t>ỹ năng diễn đạt vấn đề kinh tế, quản lý kinh tế bằng văn bản và thuyết trình;</w:t>
      </w:r>
    </w:p>
    <w:p w14:paraId="6A76EE00" w14:textId="3D576EF5" w:rsidR="00993188" w:rsidRDefault="003E0BAA" w:rsidP="003E0BAA">
      <w:pPr>
        <w:ind w:firstLine="720"/>
        <w:rPr>
          <w:lang w:val="en-US"/>
        </w:rPr>
      </w:pPr>
      <w:r>
        <w:rPr>
          <w:lang w:val="en-US"/>
        </w:rPr>
        <w:t>- K</w:t>
      </w:r>
      <w:r w:rsidR="00993188" w:rsidRPr="00993188">
        <w:rPr>
          <w:lang w:val="en-US"/>
        </w:rPr>
        <w:t>ỹ năng làm việc nhóm trong nghiên cứu</w:t>
      </w:r>
      <w:r w:rsidR="00FC605A">
        <w:rPr>
          <w:lang w:val="en-US"/>
        </w:rPr>
        <w:t>,</w:t>
      </w:r>
      <w:r w:rsidR="00993188" w:rsidRPr="00993188">
        <w:rPr>
          <w:lang w:val="en-US"/>
        </w:rPr>
        <w:t xml:space="preserve"> giải quyết các vấn đề về kinh tế và quản lý kinh tế</w:t>
      </w:r>
      <w:r>
        <w:rPr>
          <w:lang w:val="en-US"/>
        </w:rPr>
        <w:t>;</w:t>
      </w:r>
    </w:p>
    <w:p w14:paraId="510DCF70" w14:textId="68F1C113" w:rsidR="00C1690C" w:rsidRDefault="00C1690C" w:rsidP="00C1690C">
      <w:pPr>
        <w:rPr>
          <w:lang w:val="en-US"/>
        </w:rPr>
      </w:pPr>
      <w:r>
        <w:rPr>
          <w:lang w:val="en-US"/>
        </w:rPr>
        <w:tab/>
      </w:r>
      <w:r w:rsidR="00094389">
        <w:rPr>
          <w:lang w:val="en-US"/>
        </w:rPr>
        <w:t xml:space="preserve">- Kỹ năng ngoại ngữ: </w:t>
      </w:r>
      <w:r w:rsidR="00094389" w:rsidRPr="00094389">
        <w:rPr>
          <w:lang w:val="en-US"/>
        </w:rPr>
        <w:t xml:space="preserve">Sinh viên sau khi tốt nghiệp đạt chuẩn đầu ra </w:t>
      </w:r>
      <w:r w:rsidR="00C13BBE">
        <w:rPr>
          <w:lang w:val="en-US"/>
        </w:rPr>
        <w:t>t</w:t>
      </w:r>
      <w:r w:rsidR="00094389" w:rsidRPr="00094389">
        <w:rPr>
          <w:lang w:val="en-US"/>
        </w:rPr>
        <w:t>iếng Anh</w:t>
      </w:r>
      <w:r w:rsidR="00094389">
        <w:rPr>
          <w:lang w:val="en-US"/>
        </w:rPr>
        <w:t xml:space="preserve"> </w:t>
      </w:r>
      <w:r w:rsidR="00C13BBE">
        <w:rPr>
          <w:lang w:val="en-US"/>
        </w:rPr>
        <w:t>tương đương TOEIC 45</w:t>
      </w:r>
      <w:r w:rsidR="00AE5BC1">
        <w:rPr>
          <w:lang w:val="en-US"/>
        </w:rPr>
        <w:t>0 hoặc tương đương</w:t>
      </w:r>
      <w:r w:rsidR="00C13BBE">
        <w:rPr>
          <w:lang w:val="en-US"/>
        </w:rPr>
        <w:t xml:space="preserve"> (được ban hành và công bố </w:t>
      </w:r>
      <w:bookmarkStart w:id="0" w:name="_Hlk54823765"/>
      <w:r w:rsidR="00C13BBE">
        <w:rPr>
          <w:lang w:val="en-US"/>
        </w:rPr>
        <w:t>theo Quyết định số 2441/QĐ-ĐHLN-ĐT ngày 16/11/2018 của Hiệu trưởng Trường Đại học Lâm nghiệp</w:t>
      </w:r>
      <w:bookmarkEnd w:id="0"/>
      <w:r w:rsidR="00C13BBE">
        <w:rPr>
          <w:lang w:val="en-US"/>
        </w:rPr>
        <w:t>).</w:t>
      </w:r>
    </w:p>
    <w:p w14:paraId="595A5AE3" w14:textId="5DFFCA6B" w:rsidR="00C13BBE" w:rsidRDefault="00C13BBE" w:rsidP="00C1690C">
      <w:pPr>
        <w:rPr>
          <w:lang w:val="en-US"/>
        </w:rPr>
      </w:pPr>
      <w:r>
        <w:rPr>
          <w:lang w:val="en-US"/>
        </w:rPr>
        <w:lastRenderedPageBreak/>
        <w:tab/>
        <w:t xml:space="preserve">- Kỹ năng tin học: </w:t>
      </w:r>
      <w:r w:rsidRPr="00094389">
        <w:rPr>
          <w:lang w:val="en-US"/>
        </w:rPr>
        <w:t xml:space="preserve">Sinh viên sau khi tốt nghiệp đạt chuẩn đầu ra </w:t>
      </w:r>
      <w:r>
        <w:rPr>
          <w:lang w:val="en-US"/>
        </w:rPr>
        <w:t>tin học (được ban hành và công bố theo Quyết định số 2440/QĐ-ĐHLN</w:t>
      </w:r>
      <w:r w:rsidR="00D05926">
        <w:rPr>
          <w:lang w:val="en-US"/>
        </w:rPr>
        <w:t>-ĐT ngày 16/11/2018 của Hiệu trưởng Trường Đại học Lâm nghiệp).</w:t>
      </w:r>
    </w:p>
    <w:p w14:paraId="390544B6" w14:textId="6F3B36C6" w:rsidR="00D05926" w:rsidRPr="000C5458" w:rsidRDefault="007D6FB3" w:rsidP="00C1690C">
      <w:pPr>
        <w:rPr>
          <w:b/>
          <w:bCs/>
          <w:i/>
          <w:iCs/>
          <w:lang w:val="en-US"/>
        </w:rPr>
      </w:pPr>
      <w:r>
        <w:rPr>
          <w:b/>
          <w:bCs/>
          <w:i/>
          <w:iCs/>
          <w:lang w:val="en-US"/>
        </w:rPr>
        <w:t>3.</w:t>
      </w:r>
      <w:r w:rsidR="00D05926" w:rsidRPr="000C5458">
        <w:rPr>
          <w:b/>
          <w:bCs/>
          <w:i/>
          <w:iCs/>
          <w:lang w:val="en-US"/>
        </w:rPr>
        <w:t xml:space="preserve">3. </w:t>
      </w:r>
      <w:r w:rsidR="00B82892" w:rsidRPr="000C5458">
        <w:rPr>
          <w:b/>
          <w:bCs/>
          <w:i/>
          <w:iCs/>
          <w:lang w:val="en-US"/>
        </w:rPr>
        <w:t>Về thái độ</w:t>
      </w:r>
    </w:p>
    <w:p w14:paraId="6C6BF76C" w14:textId="5D25C444" w:rsidR="00BE02CD" w:rsidRDefault="00BE02CD" w:rsidP="00993188">
      <w:pPr>
        <w:rPr>
          <w:lang w:val="en-US"/>
        </w:rPr>
      </w:pPr>
      <w:r>
        <w:rPr>
          <w:lang w:val="en-US"/>
        </w:rPr>
        <w:tab/>
        <w:t>Sinh viên hình thành được thái độ tích cực về:</w:t>
      </w:r>
    </w:p>
    <w:p w14:paraId="20B61503" w14:textId="288B49E2" w:rsidR="00993188" w:rsidRPr="00993188" w:rsidRDefault="00B82892" w:rsidP="00993188">
      <w:pPr>
        <w:rPr>
          <w:lang w:val="en-US"/>
        </w:rPr>
      </w:pPr>
      <w:r>
        <w:rPr>
          <w:lang w:val="en-US"/>
        </w:rPr>
        <w:tab/>
      </w:r>
      <w:r w:rsidR="00993188" w:rsidRPr="00993188">
        <w:rPr>
          <w:lang w:val="en-US"/>
        </w:rPr>
        <w:t>-</w:t>
      </w:r>
      <w:r w:rsidR="00993188">
        <w:rPr>
          <w:lang w:val="en-US"/>
        </w:rPr>
        <w:t xml:space="preserve"> </w:t>
      </w:r>
      <w:r w:rsidR="00BE02CD">
        <w:rPr>
          <w:lang w:val="en-US"/>
        </w:rPr>
        <w:t>Đ</w:t>
      </w:r>
      <w:r w:rsidR="00993188" w:rsidRPr="00993188">
        <w:rPr>
          <w:lang w:val="en-US"/>
        </w:rPr>
        <w:t>ường lối, chủ trương, chính sách của Đảng và pháp luật của Nhà nước nói chung và trong quản lý kinh tế nói riêng. Có lập trường, tư tưởng vững vàng, đạo đức và lối sống lành mạnh.</w:t>
      </w:r>
    </w:p>
    <w:p w14:paraId="0450D74E" w14:textId="48F92FB9" w:rsidR="00993188" w:rsidRPr="00993188" w:rsidRDefault="00993188" w:rsidP="00993188">
      <w:pPr>
        <w:ind w:firstLine="720"/>
        <w:rPr>
          <w:lang w:val="en-US"/>
        </w:rPr>
      </w:pPr>
      <w:r w:rsidRPr="00993188">
        <w:rPr>
          <w:lang w:val="en-US"/>
        </w:rPr>
        <w:t>-</w:t>
      </w:r>
      <w:r>
        <w:rPr>
          <w:lang w:val="en-US"/>
        </w:rPr>
        <w:t xml:space="preserve"> </w:t>
      </w:r>
      <w:r w:rsidR="00BE02CD">
        <w:rPr>
          <w:lang w:val="en-US"/>
        </w:rPr>
        <w:t>Ti</w:t>
      </w:r>
      <w:r w:rsidRPr="00993188">
        <w:rPr>
          <w:lang w:val="en-US"/>
        </w:rPr>
        <w:t>nh thần lao động say mê, sáng tạo, lòng yêu nghề; ý thức vì cộng đồng và bảo vệ môi trường.</w:t>
      </w:r>
    </w:p>
    <w:p w14:paraId="2C607C31" w14:textId="28410C02" w:rsidR="00993188" w:rsidRPr="00993188" w:rsidRDefault="00993188" w:rsidP="00993188">
      <w:pPr>
        <w:ind w:firstLine="720"/>
        <w:rPr>
          <w:lang w:val="en-US"/>
        </w:rPr>
      </w:pPr>
      <w:r w:rsidRPr="00993188">
        <w:rPr>
          <w:lang w:val="en-US"/>
        </w:rPr>
        <w:t>-</w:t>
      </w:r>
      <w:r>
        <w:rPr>
          <w:lang w:val="en-US"/>
        </w:rPr>
        <w:t xml:space="preserve"> </w:t>
      </w:r>
      <w:r w:rsidR="00B937B6">
        <w:rPr>
          <w:lang w:val="en-US"/>
        </w:rPr>
        <w:t>H</w:t>
      </w:r>
      <w:r w:rsidRPr="00993188">
        <w:rPr>
          <w:lang w:val="en-US"/>
        </w:rPr>
        <w:t>ành vi đạo đức nghề nghiệp chuẩn mực, tác phong làm việc chuyên nghiệp, khiêm tốn, trung thực, khách quan, giản dị và cầu thị.</w:t>
      </w:r>
    </w:p>
    <w:p w14:paraId="36822527" w14:textId="45A4D21D" w:rsidR="00993188" w:rsidRPr="00993188" w:rsidRDefault="00993188" w:rsidP="00993188">
      <w:pPr>
        <w:ind w:firstLine="720"/>
        <w:rPr>
          <w:lang w:val="en-US"/>
        </w:rPr>
      </w:pPr>
      <w:r w:rsidRPr="00993188">
        <w:rPr>
          <w:lang w:val="en-US"/>
        </w:rPr>
        <w:t>-</w:t>
      </w:r>
      <w:r>
        <w:rPr>
          <w:lang w:val="en-US"/>
        </w:rPr>
        <w:t xml:space="preserve"> </w:t>
      </w:r>
      <w:r w:rsidR="00B937B6">
        <w:rPr>
          <w:lang w:val="en-US"/>
        </w:rPr>
        <w:t>Ý</w:t>
      </w:r>
      <w:r w:rsidRPr="00993188">
        <w:rPr>
          <w:lang w:val="en-US"/>
        </w:rPr>
        <w:t xml:space="preserve"> thức giữ gìn bản sắc văn hoá dân tộc, biết phát huy các giá trị văn hoá truyền</w:t>
      </w:r>
      <w:r>
        <w:rPr>
          <w:lang w:val="en-US"/>
        </w:rPr>
        <w:t xml:space="preserve"> </w:t>
      </w:r>
      <w:r w:rsidRPr="00993188">
        <w:rPr>
          <w:lang w:val="en-US"/>
        </w:rPr>
        <w:t>thống.</w:t>
      </w:r>
    </w:p>
    <w:p w14:paraId="6AC4595A" w14:textId="0679003C" w:rsidR="00B82892" w:rsidRDefault="00993188" w:rsidP="00993188">
      <w:pPr>
        <w:ind w:firstLine="720"/>
        <w:rPr>
          <w:lang w:val="en-US"/>
        </w:rPr>
      </w:pPr>
      <w:r w:rsidRPr="00993188">
        <w:rPr>
          <w:lang w:val="en-US"/>
        </w:rPr>
        <w:t>-</w:t>
      </w:r>
      <w:r>
        <w:rPr>
          <w:lang w:val="en-US"/>
        </w:rPr>
        <w:t xml:space="preserve"> </w:t>
      </w:r>
      <w:r w:rsidR="00B937B6">
        <w:rPr>
          <w:lang w:val="en-US"/>
        </w:rPr>
        <w:t>C</w:t>
      </w:r>
      <w:r w:rsidRPr="00993188">
        <w:rPr>
          <w:lang w:val="en-US"/>
        </w:rPr>
        <w:t>ập nhật kiến thức mới, ứng dụng sáng tạo những tiến bộ khoa học trong công</w:t>
      </w:r>
      <w:r>
        <w:rPr>
          <w:lang w:val="en-US"/>
        </w:rPr>
        <w:t xml:space="preserve"> </w:t>
      </w:r>
      <w:r w:rsidRPr="00993188">
        <w:rPr>
          <w:lang w:val="en-US"/>
        </w:rPr>
        <w:t>việc được giao.</w:t>
      </w:r>
    </w:p>
    <w:p w14:paraId="015F3C48" w14:textId="24F1920D" w:rsidR="00B82892" w:rsidRPr="000C5458" w:rsidRDefault="007D6FB3" w:rsidP="00B82892">
      <w:pPr>
        <w:rPr>
          <w:b/>
          <w:bCs/>
          <w:i/>
          <w:iCs/>
          <w:lang w:val="en-US"/>
        </w:rPr>
      </w:pPr>
      <w:r>
        <w:rPr>
          <w:b/>
          <w:bCs/>
          <w:i/>
          <w:iCs/>
          <w:lang w:val="en-US"/>
        </w:rPr>
        <w:t>3.</w:t>
      </w:r>
      <w:r w:rsidR="00242089" w:rsidRPr="000C5458">
        <w:rPr>
          <w:b/>
          <w:bCs/>
          <w:i/>
          <w:iCs/>
          <w:lang w:val="en-US"/>
        </w:rPr>
        <w:t>4. Yêu cầu về ngoại ngữ, tin học</w:t>
      </w:r>
    </w:p>
    <w:p w14:paraId="79714BC8" w14:textId="47972DBC" w:rsidR="00242089" w:rsidRDefault="00242089" w:rsidP="00B82892">
      <w:pPr>
        <w:rPr>
          <w:lang w:val="en-US"/>
        </w:rPr>
      </w:pPr>
      <w:r>
        <w:rPr>
          <w:lang w:val="en-US"/>
        </w:rPr>
        <w:tab/>
        <w:t>- T</w:t>
      </w:r>
      <w:r w:rsidRPr="00242089">
        <w:rPr>
          <w:lang w:val="en-US"/>
        </w:rPr>
        <w:t>heo Quyết định số 2441/QĐ-ĐHLN-ĐT ngày 16/11/2018 của Hiệu trưởng Trường Đại học Lâm nghiệp</w:t>
      </w:r>
      <w:r>
        <w:rPr>
          <w:lang w:val="en-US"/>
        </w:rPr>
        <w:t>.</w:t>
      </w:r>
    </w:p>
    <w:p w14:paraId="0DC26C8D" w14:textId="7133C2F7" w:rsidR="00242089" w:rsidRDefault="00242089" w:rsidP="00B82892">
      <w:pPr>
        <w:rPr>
          <w:lang w:val="en-US"/>
        </w:rPr>
      </w:pPr>
      <w:r>
        <w:rPr>
          <w:lang w:val="en-US"/>
        </w:rPr>
        <w:tab/>
        <w:t>- T</w:t>
      </w:r>
      <w:r w:rsidRPr="00242089">
        <w:rPr>
          <w:lang w:val="en-US"/>
        </w:rPr>
        <w:t>heo Quyết định số 2440/QĐ-ĐHLN-ĐT ngày 16/11/2018 của Hiệu trưởng Trường Đại học Lâm nghiệp</w:t>
      </w:r>
      <w:r>
        <w:rPr>
          <w:lang w:val="en-US"/>
        </w:rPr>
        <w:t>.</w:t>
      </w:r>
    </w:p>
    <w:p w14:paraId="69CB668E" w14:textId="41A0CD6A" w:rsidR="00242089" w:rsidRPr="000C5458" w:rsidRDefault="007D6FB3" w:rsidP="00B82892">
      <w:pPr>
        <w:rPr>
          <w:b/>
          <w:bCs/>
          <w:i/>
          <w:iCs/>
          <w:lang w:val="en-US"/>
        </w:rPr>
      </w:pPr>
      <w:r>
        <w:rPr>
          <w:b/>
          <w:bCs/>
          <w:i/>
          <w:iCs/>
          <w:lang w:val="en-US"/>
        </w:rPr>
        <w:t>4</w:t>
      </w:r>
      <w:r w:rsidR="00242089" w:rsidRPr="000C5458">
        <w:rPr>
          <w:b/>
          <w:bCs/>
          <w:i/>
          <w:iCs/>
          <w:lang w:val="en-US"/>
        </w:rPr>
        <w:t>. Vị trí làm việc của người học sau khi tốt nghiệp</w:t>
      </w:r>
    </w:p>
    <w:p w14:paraId="3C173DEE" w14:textId="7D08C9A4" w:rsidR="001B0B56" w:rsidRPr="001B0B56" w:rsidRDefault="001B0B56" w:rsidP="001B0B56">
      <w:pPr>
        <w:ind w:firstLine="720"/>
        <w:rPr>
          <w:lang w:val="en-US"/>
        </w:rPr>
      </w:pPr>
      <w:r w:rsidRPr="001B0B56">
        <w:rPr>
          <w:lang w:val="en-US"/>
        </w:rPr>
        <w:t>-</w:t>
      </w:r>
      <w:r>
        <w:rPr>
          <w:lang w:val="en-US"/>
        </w:rPr>
        <w:t xml:space="preserve"> </w:t>
      </w:r>
      <w:r w:rsidRPr="001B0B56">
        <w:rPr>
          <w:lang w:val="en-US"/>
        </w:rPr>
        <w:t xml:space="preserve">Các cơ quan quản lý nhà nước về kinh tế các cấp, tại: Bộ phận hoạch định, tổ chức và kiểm tra thực hiện chiến lược, quy hoạch, kế hoạch phát triển kinh tế vĩ mô; Bộ phận </w:t>
      </w:r>
      <w:r w:rsidR="00833263">
        <w:rPr>
          <w:lang w:val="en-US"/>
        </w:rPr>
        <w:t>thực thi</w:t>
      </w:r>
      <w:r w:rsidRPr="001B0B56">
        <w:rPr>
          <w:lang w:val="en-US"/>
        </w:rPr>
        <w:t xml:space="preserve">, tổ chức thực thi, kiểm tra, giám sát và phân tích, đánh giá thực thi chính sách về kinh tế, quản lý tài sản, ngân sách, thuế; Bộ phận </w:t>
      </w:r>
      <w:r w:rsidR="00833263">
        <w:rPr>
          <w:lang w:val="en-US"/>
        </w:rPr>
        <w:t>hợp tác quốc tế</w:t>
      </w:r>
      <w:r w:rsidRPr="001B0B56">
        <w:rPr>
          <w:lang w:val="en-US"/>
        </w:rPr>
        <w:t xml:space="preserve">, theo dõi và thực thi hội nhập kinh tế, thương mại và đầu tư quốc tế; Bộ phận nghiên cứu, triển khai các chương trình xúc tiến thương mại, đầu tư vĩ mô và dự án đầu tư phát triển hạ tầng kinh tế, chính sách phát triển kinh tế - xã hội; Bộ phận </w:t>
      </w:r>
      <w:r w:rsidR="002F68BB">
        <w:rPr>
          <w:lang w:val="en-US"/>
        </w:rPr>
        <w:t>tổ chức</w:t>
      </w:r>
      <w:r w:rsidRPr="001B0B56">
        <w:rPr>
          <w:lang w:val="en-US"/>
        </w:rPr>
        <w:t xml:space="preserve"> kinh doanh, quản lý </w:t>
      </w:r>
      <w:r w:rsidRPr="001B0B56">
        <w:rPr>
          <w:lang w:val="en-US"/>
        </w:rPr>
        <w:lastRenderedPageBreak/>
        <w:t>thị trường, theo dõi và giám sát hoạt động kinh tế của doanh nghiệp theo địa bàn và ngành hàng.</w:t>
      </w:r>
    </w:p>
    <w:p w14:paraId="36889B36" w14:textId="2FCECE6A" w:rsidR="007640AF" w:rsidRDefault="001B0B56" w:rsidP="001B0B56">
      <w:pPr>
        <w:ind w:firstLine="720"/>
        <w:rPr>
          <w:lang w:val="en-US"/>
        </w:rPr>
      </w:pPr>
      <w:r w:rsidRPr="001B0B56">
        <w:rPr>
          <w:lang w:val="en-US"/>
        </w:rPr>
        <w:t>-</w:t>
      </w:r>
      <w:r>
        <w:rPr>
          <w:lang w:val="en-US"/>
        </w:rPr>
        <w:t xml:space="preserve"> </w:t>
      </w:r>
      <w:r w:rsidRPr="001B0B56">
        <w:rPr>
          <w:lang w:val="en-US"/>
        </w:rPr>
        <w:t>Các doanh nghiệp và tổ chức kinh tế, tại: Bộ phận hoạch định chiến lược, kế hoạch, chính sách kinh doanh và thị trường của doanh nghiệp; Bộ phận triển khai thực hiện, kiểm tra, giám sát các hoạt động kinh tế, tài chính, đầu tư và bảo vệ quyền sở hữu trí tuệ của doanh nghiệp; Bộ phận phân tích các hoạt động kinh tế, quản lý sử dụng các nguồn lực và thông tin, tư vấn quản lý doanh nghiệp.</w:t>
      </w:r>
    </w:p>
    <w:p w14:paraId="2BD182EA" w14:textId="5357E24B" w:rsidR="001B0B56" w:rsidRDefault="001B0B56" w:rsidP="001B0B56">
      <w:pPr>
        <w:ind w:firstLine="720"/>
        <w:rPr>
          <w:lang w:val="en-US"/>
        </w:rPr>
      </w:pPr>
      <w:r w:rsidRPr="001B0B56">
        <w:rPr>
          <w:lang w:val="en-US"/>
        </w:rPr>
        <w:t>-</w:t>
      </w:r>
      <w:r>
        <w:rPr>
          <w:lang w:val="en-US"/>
        </w:rPr>
        <w:t xml:space="preserve"> </w:t>
      </w:r>
      <w:r w:rsidRPr="001B0B56">
        <w:rPr>
          <w:lang w:val="en-US"/>
        </w:rPr>
        <w:t>Làm công tác nghiên cứu và giảng dạy tại các viện nghiên cứu, các trường đại học, cao đẳng khối ngành kinh tế và quản trị kinh doanh; Các tổ chức quốc tế, các trung tâm nghiên cứu và tư vấn về kinh tế và quản lý kinh tế; Tự thành lập doanh nghiệp hoặc tổ chức kinh tế theo qui định của pháp luật.</w:t>
      </w:r>
    </w:p>
    <w:p w14:paraId="2D475D66" w14:textId="6B095D9F" w:rsidR="007640AF" w:rsidRPr="00063A2F" w:rsidRDefault="007D6FB3" w:rsidP="007640AF">
      <w:pPr>
        <w:rPr>
          <w:b/>
          <w:bCs/>
          <w:i/>
          <w:iCs/>
          <w:lang w:val="en-US"/>
        </w:rPr>
      </w:pPr>
      <w:r>
        <w:rPr>
          <w:b/>
          <w:bCs/>
          <w:i/>
          <w:iCs/>
          <w:lang w:val="en-US"/>
        </w:rPr>
        <w:t>5</w:t>
      </w:r>
      <w:r w:rsidR="007640AF" w:rsidRPr="00063A2F">
        <w:rPr>
          <w:b/>
          <w:bCs/>
          <w:i/>
          <w:iCs/>
          <w:lang w:val="en-US"/>
        </w:rPr>
        <w:t>. Khả năng học tập, nâng cao trình độ sau khi ra trường</w:t>
      </w:r>
    </w:p>
    <w:p w14:paraId="316DC643" w14:textId="216DBD3B" w:rsidR="007640AF" w:rsidRDefault="007640AF" w:rsidP="007640AF">
      <w:pPr>
        <w:rPr>
          <w:lang w:val="en-US"/>
        </w:rPr>
      </w:pPr>
      <w:r>
        <w:rPr>
          <w:lang w:val="en-US"/>
        </w:rPr>
        <w:tab/>
      </w:r>
      <w:r w:rsidRPr="007640AF">
        <w:rPr>
          <w:lang w:val="en-US"/>
        </w:rPr>
        <w:t>Cử nhân Kinh tế sau tốt nghiệp có thể đào tạo nâng cao ở các bậc sau đại học như:</w:t>
      </w:r>
    </w:p>
    <w:p w14:paraId="561A322F" w14:textId="77777777" w:rsidR="007640AF" w:rsidRPr="007640AF" w:rsidRDefault="007640AF" w:rsidP="007640AF">
      <w:pPr>
        <w:rPr>
          <w:lang w:val="en-US"/>
        </w:rPr>
      </w:pPr>
      <w:r>
        <w:rPr>
          <w:lang w:val="en-US"/>
        </w:rPr>
        <w:tab/>
      </w:r>
      <w:r w:rsidRPr="007640AF">
        <w:rPr>
          <w:lang w:val="en-US"/>
        </w:rPr>
        <w:t>- Tiếp tục học tập ở bậc cao hơn (Thạc sĩ, Tiến sĩ) trong nước và các cơ sở đào tạo nước ngoài;</w:t>
      </w:r>
    </w:p>
    <w:p w14:paraId="0A0154F5" w14:textId="272F9C7D" w:rsidR="007640AF" w:rsidRDefault="007640AF" w:rsidP="007640AF">
      <w:pPr>
        <w:ind w:firstLine="720"/>
        <w:rPr>
          <w:lang w:val="en-US"/>
        </w:rPr>
      </w:pPr>
      <w:r w:rsidRPr="007640AF">
        <w:rPr>
          <w:lang w:val="en-US"/>
        </w:rPr>
        <w:t>- Liên thông sang các ngành đào tạo khác ở trình độ đại học.</w:t>
      </w:r>
    </w:p>
    <w:p w14:paraId="689330C3" w14:textId="433B6042" w:rsidR="007640AF" w:rsidRPr="00063A2F" w:rsidRDefault="007D6FB3" w:rsidP="008554B3">
      <w:pPr>
        <w:rPr>
          <w:b/>
          <w:bCs/>
          <w:i/>
          <w:iCs/>
          <w:lang w:val="en-US"/>
        </w:rPr>
      </w:pPr>
      <w:r>
        <w:rPr>
          <w:b/>
          <w:bCs/>
          <w:i/>
          <w:iCs/>
          <w:lang w:val="en-US"/>
        </w:rPr>
        <w:t>6</w:t>
      </w:r>
      <w:r w:rsidR="008554B3" w:rsidRPr="00063A2F">
        <w:rPr>
          <w:b/>
          <w:bCs/>
          <w:i/>
          <w:iCs/>
          <w:lang w:val="en-US"/>
        </w:rPr>
        <w:t>. Các chương trình, tài liệu, chuẩn quốc tế mà nhà trường tham khảo</w:t>
      </w:r>
    </w:p>
    <w:p w14:paraId="440BE6A0" w14:textId="10771E0F" w:rsidR="00053007" w:rsidRPr="00063A2F" w:rsidRDefault="007D6FB3" w:rsidP="00613576">
      <w:pPr>
        <w:rPr>
          <w:i/>
          <w:iCs/>
          <w:lang w:val="en-US"/>
        </w:rPr>
      </w:pPr>
      <w:r>
        <w:rPr>
          <w:i/>
          <w:iCs/>
          <w:lang w:val="en-US"/>
        </w:rPr>
        <w:t>6</w:t>
      </w:r>
      <w:r w:rsidR="00053007" w:rsidRPr="00063A2F">
        <w:rPr>
          <w:i/>
          <w:iCs/>
          <w:lang w:val="en-US"/>
        </w:rPr>
        <w:t>.1. Các chương trình, tài liệu chuẩn đầu ra trong nước</w:t>
      </w:r>
    </w:p>
    <w:p w14:paraId="152E70EB" w14:textId="27640B22" w:rsidR="00613576" w:rsidRPr="00613576" w:rsidRDefault="00613576" w:rsidP="00613576">
      <w:pPr>
        <w:rPr>
          <w:lang w:val="en-US"/>
        </w:rPr>
      </w:pPr>
      <w:r>
        <w:rPr>
          <w:lang w:val="en-US"/>
        </w:rPr>
        <w:tab/>
      </w:r>
      <w:r w:rsidRPr="00613576">
        <w:rPr>
          <w:lang w:val="en-US"/>
        </w:rPr>
        <w:t>- Bộ Giáo dục &amp; Đào tạo (2010), Hướng dẫn xây dựng và công bố chuẩn đầu ra ngành đào tạo, Hướng dẫn số 2196/BGDĐT-GDĐH ngày 22/04/2010.</w:t>
      </w:r>
    </w:p>
    <w:p w14:paraId="31AE935B" w14:textId="77777777" w:rsidR="00613576" w:rsidRPr="00613576" w:rsidRDefault="00613576" w:rsidP="00613576">
      <w:pPr>
        <w:ind w:firstLine="720"/>
        <w:rPr>
          <w:lang w:val="en-US"/>
        </w:rPr>
      </w:pPr>
      <w:r w:rsidRPr="00613576">
        <w:rPr>
          <w:lang w:val="en-US"/>
        </w:rPr>
        <w:t>-  Bộ Giáo dục và Đào tạo (2015), Quy định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 (Ban hành kèm theo Thông tư số 07/2015/TT-BGDĐT ngày 16 tháng 4 năm 2015).</w:t>
      </w:r>
    </w:p>
    <w:p w14:paraId="78F9E7F5" w14:textId="4CDD7251" w:rsidR="00613576" w:rsidRPr="00613576" w:rsidRDefault="00613576" w:rsidP="00C0014B">
      <w:pPr>
        <w:ind w:firstLine="720"/>
        <w:rPr>
          <w:lang w:val="en-US"/>
        </w:rPr>
      </w:pPr>
      <w:r w:rsidRPr="00613576">
        <w:rPr>
          <w:lang w:val="en-US"/>
        </w:rPr>
        <w:t>- Quốc hội nước Công hòa XHCN Việt Nam (20</w:t>
      </w:r>
      <w:r>
        <w:rPr>
          <w:lang w:val="en-US"/>
        </w:rPr>
        <w:t>18</w:t>
      </w:r>
      <w:r w:rsidRPr="00613576">
        <w:rPr>
          <w:lang w:val="en-US"/>
        </w:rPr>
        <w:t xml:space="preserve">), Luật sửa đổi, bổ sung một số điều của Luật Giáo dục đại học số 08/2012/QH13 đã được sửa </w:t>
      </w:r>
      <w:r w:rsidRPr="00613576">
        <w:rPr>
          <w:lang w:val="en-US"/>
        </w:rPr>
        <w:lastRenderedPageBreak/>
        <w:t>đổi, bổ sung một số điều theo Luật số 32/2013/QH13, Luật số 74/2014/QH13 và Luật số 97/2015/QH13</w:t>
      </w:r>
      <w:r w:rsidR="00C0014B">
        <w:rPr>
          <w:lang w:val="en-US"/>
        </w:rPr>
        <w:t>.</w:t>
      </w:r>
    </w:p>
    <w:p w14:paraId="6CC42508" w14:textId="273F8C8C" w:rsidR="008554B3" w:rsidRDefault="00613576" w:rsidP="00BF1FC8">
      <w:pPr>
        <w:ind w:firstLine="720"/>
        <w:rPr>
          <w:lang w:val="en-US"/>
        </w:rPr>
      </w:pPr>
      <w:r w:rsidRPr="00613576">
        <w:rPr>
          <w:lang w:val="en-US"/>
        </w:rPr>
        <w:t>- Trường Đại học Kinh tế TP.HCM (2014), Chuẩn đầu ra ngành Kinh tế (Ban hành kèm theo Quyết định số 1776/QĐ-ĐHKT-ĐBCL ngày 26/05/2014).</w:t>
      </w:r>
    </w:p>
    <w:p w14:paraId="4BFF9CEB" w14:textId="37F9ABA9" w:rsidR="00C437AD" w:rsidRDefault="00C437AD" w:rsidP="00BF1FC8">
      <w:pPr>
        <w:ind w:firstLine="720"/>
        <w:rPr>
          <w:lang w:val="en-US"/>
        </w:rPr>
      </w:pPr>
      <w:r>
        <w:rPr>
          <w:lang w:val="en-US"/>
        </w:rPr>
        <w:t>- Trường Đại học Lâm nghiệp (2015), Quy định chuẩn đầu ra chương trình đào tạo (Ban hành kèm theo Quyết định số 2573/QĐ-ĐHLN-ĐT ngày 31/12/2015).</w:t>
      </w:r>
    </w:p>
    <w:p w14:paraId="0F2B9D15" w14:textId="454A822E" w:rsidR="00C0014B" w:rsidRDefault="00C0014B" w:rsidP="00BF1FC8">
      <w:pPr>
        <w:ind w:firstLine="720"/>
        <w:rPr>
          <w:lang w:val="en-US"/>
        </w:rPr>
      </w:pPr>
      <w:r>
        <w:rPr>
          <w:lang w:val="en-US"/>
        </w:rPr>
        <w:t>- Trường Đai học Lâm nghiệp (2016), Chuẩn đầu ra ngành Kinh tế (B</w:t>
      </w:r>
      <w:r w:rsidRPr="00613576">
        <w:rPr>
          <w:lang w:val="en-US"/>
        </w:rPr>
        <w:t xml:space="preserve">an hành kèm theo </w:t>
      </w:r>
      <w:r w:rsidRPr="00C20305">
        <w:rPr>
          <w:lang w:val="en-US"/>
        </w:rPr>
        <w:t>Quyết định số</w:t>
      </w:r>
      <w:r>
        <w:rPr>
          <w:lang w:val="en-US"/>
        </w:rPr>
        <w:t xml:space="preserve"> 859</w:t>
      </w:r>
      <w:r w:rsidRPr="00C20305">
        <w:rPr>
          <w:lang w:val="en-US"/>
        </w:rPr>
        <w:t>/QĐ</w:t>
      </w:r>
      <w:r>
        <w:rPr>
          <w:lang w:val="en-US"/>
        </w:rPr>
        <w:t xml:space="preserve"> – ĐHLN - KT&amp;ĐBCL</w:t>
      </w:r>
      <w:r w:rsidRPr="00C20305">
        <w:rPr>
          <w:lang w:val="en-US"/>
        </w:rPr>
        <w:t xml:space="preserve"> ngày </w:t>
      </w:r>
      <w:r>
        <w:rPr>
          <w:lang w:val="en-US"/>
        </w:rPr>
        <w:t>15/03/2016)</w:t>
      </w:r>
      <w:r w:rsidR="00A515C4">
        <w:rPr>
          <w:lang w:val="en-US"/>
        </w:rPr>
        <w:t>.</w:t>
      </w:r>
    </w:p>
    <w:p w14:paraId="762BE9A0" w14:textId="5897CF4B" w:rsidR="001B0B56" w:rsidRDefault="00C0014B" w:rsidP="00063A2F">
      <w:pPr>
        <w:ind w:firstLine="720"/>
        <w:rPr>
          <w:lang w:val="en-US"/>
        </w:rPr>
      </w:pPr>
      <w:r w:rsidRPr="00613576">
        <w:rPr>
          <w:lang w:val="en-US"/>
        </w:rPr>
        <w:t>- Trường Đại học Kinh tế Quốc dân (201</w:t>
      </w:r>
      <w:r>
        <w:rPr>
          <w:lang w:val="en-US"/>
        </w:rPr>
        <w:t>7</w:t>
      </w:r>
      <w:r w:rsidRPr="00613576">
        <w:rPr>
          <w:lang w:val="en-US"/>
        </w:rPr>
        <w:t>), Chuẩn đầu ra ngành Kinh tế (</w:t>
      </w:r>
      <w:r>
        <w:rPr>
          <w:lang w:val="en-US"/>
        </w:rPr>
        <w:t>B</w:t>
      </w:r>
      <w:r w:rsidRPr="00613576">
        <w:rPr>
          <w:lang w:val="en-US"/>
        </w:rPr>
        <w:t xml:space="preserve">an hành kèm theo </w:t>
      </w:r>
      <w:r w:rsidRPr="00C20305">
        <w:rPr>
          <w:lang w:val="en-US"/>
        </w:rPr>
        <w:t>Quyết định số</w:t>
      </w:r>
      <w:r>
        <w:rPr>
          <w:lang w:val="en-US"/>
        </w:rPr>
        <w:t xml:space="preserve"> </w:t>
      </w:r>
      <w:r w:rsidRPr="00C20305">
        <w:rPr>
          <w:lang w:val="en-US"/>
        </w:rPr>
        <w:t>01/QĐ</w:t>
      </w:r>
      <w:r>
        <w:rPr>
          <w:lang w:val="en-US"/>
        </w:rPr>
        <w:t xml:space="preserve"> </w:t>
      </w:r>
      <w:r w:rsidRPr="00C20305">
        <w:rPr>
          <w:lang w:val="en-US"/>
        </w:rPr>
        <w:t>-</w:t>
      </w:r>
      <w:r>
        <w:rPr>
          <w:lang w:val="en-US"/>
        </w:rPr>
        <w:t xml:space="preserve"> </w:t>
      </w:r>
      <w:r w:rsidRPr="00C20305">
        <w:rPr>
          <w:lang w:val="en-US"/>
        </w:rPr>
        <w:t>ĐHKTQD ngày 03/01/2017</w:t>
      </w:r>
      <w:r w:rsidRPr="00613576">
        <w:rPr>
          <w:lang w:val="en-US"/>
        </w:rPr>
        <w:t>).</w:t>
      </w:r>
    </w:p>
    <w:p w14:paraId="3039822C" w14:textId="19DD5273" w:rsidR="00471212" w:rsidRDefault="00471212" w:rsidP="00BF1FC8">
      <w:pPr>
        <w:ind w:firstLine="720"/>
        <w:rPr>
          <w:lang w:val="en-US"/>
        </w:rPr>
      </w:pPr>
      <w:r>
        <w:rPr>
          <w:lang w:val="en-US"/>
        </w:rPr>
        <w:t>- Trường Đại học Thủy Lợi (2019), Chuẩn đầu ra ngành Kinh tế (</w:t>
      </w:r>
      <w:r w:rsidRPr="00471212">
        <w:rPr>
          <w:lang w:val="en-US"/>
        </w:rPr>
        <w:t>Ban hành kèm theo Quyết định số</w:t>
      </w:r>
      <w:r>
        <w:rPr>
          <w:lang w:val="en-US"/>
        </w:rPr>
        <w:t xml:space="preserve"> </w:t>
      </w:r>
      <w:r w:rsidRPr="00471212">
        <w:rPr>
          <w:lang w:val="en-US"/>
        </w:rPr>
        <w:t>2445a/QĐ-ĐHTL ngày 06</w:t>
      </w:r>
      <w:r>
        <w:rPr>
          <w:lang w:val="en-US"/>
        </w:rPr>
        <w:t>/</w:t>
      </w:r>
      <w:r w:rsidRPr="00471212">
        <w:rPr>
          <w:lang w:val="en-US"/>
        </w:rPr>
        <w:t>08</w:t>
      </w:r>
      <w:r>
        <w:rPr>
          <w:lang w:val="en-US"/>
        </w:rPr>
        <w:t>/</w:t>
      </w:r>
      <w:r w:rsidRPr="00471212">
        <w:rPr>
          <w:lang w:val="en-US"/>
        </w:rPr>
        <w:t>2019</w:t>
      </w:r>
      <w:r>
        <w:rPr>
          <w:lang w:val="en-US"/>
        </w:rPr>
        <w:t>)</w:t>
      </w:r>
      <w:r w:rsidR="00063A2F">
        <w:rPr>
          <w:lang w:val="en-US"/>
        </w:rPr>
        <w:t>.</w:t>
      </w:r>
    </w:p>
    <w:p w14:paraId="5AB0CD08" w14:textId="3877310B" w:rsidR="00063A2F" w:rsidRDefault="00063A2F" w:rsidP="00BF1FC8">
      <w:pPr>
        <w:ind w:firstLine="720"/>
        <w:rPr>
          <w:lang w:val="en-US"/>
        </w:rPr>
      </w:pPr>
      <w:r>
        <w:rPr>
          <w:lang w:val="en-US"/>
        </w:rPr>
        <w:t>- Trường Đại học Thương Mại, Chuẩn đầu ra ngành Kinh tế (</w:t>
      </w:r>
      <w:r w:rsidRPr="00C0014B">
        <w:rPr>
          <w:lang w:val="en-US"/>
        </w:rPr>
        <w:t>Ban hành kèm theo Quyết định số 943/QĐ- ĐHTM ngày 22/8/2019</w:t>
      </w:r>
      <w:r>
        <w:rPr>
          <w:lang w:val="en-US"/>
        </w:rPr>
        <w:t>).</w:t>
      </w:r>
    </w:p>
    <w:p w14:paraId="6B7479CD" w14:textId="6B084D4E" w:rsidR="00053007" w:rsidRPr="00063A2F" w:rsidRDefault="007D6FB3" w:rsidP="00053007">
      <w:pPr>
        <w:rPr>
          <w:i/>
          <w:iCs/>
          <w:lang w:val="en-US"/>
        </w:rPr>
      </w:pPr>
      <w:r>
        <w:rPr>
          <w:i/>
          <w:iCs/>
          <w:lang w:val="en-US"/>
        </w:rPr>
        <w:t>6</w:t>
      </w:r>
      <w:r w:rsidR="00053007" w:rsidRPr="00063A2F">
        <w:rPr>
          <w:i/>
          <w:iCs/>
          <w:lang w:val="en-US"/>
        </w:rPr>
        <w:t>.2. Các chương trình, tài liệu chuẩn đầu ra ngoài nước</w:t>
      </w:r>
    </w:p>
    <w:p w14:paraId="38CE6A1B" w14:textId="5652FC3B" w:rsidR="00C20305" w:rsidRPr="001E1242" w:rsidRDefault="00C0014B" w:rsidP="00C0014B">
      <w:pPr>
        <w:ind w:firstLine="720"/>
        <w:rPr>
          <w:lang w:val="en-US"/>
        </w:rPr>
      </w:pPr>
      <w:r w:rsidRPr="00C0014B">
        <w:rPr>
          <w:lang w:val="en-US"/>
        </w:rPr>
        <w:t>Chuẩn đầu ra và chương trình đào tạo ngành Kinh tế của các trường đại học: California State Univesity – San Bernardino (Hoa Kỳ), University of Kentucky (Hoa Kỳ), California State University - East bay (Hoa Kỳ), Oregon State University (Hoa Kỳ), Kansas State University (Hoa Kỳ), University of Cambridge (Anh), The University of Sydney (Úc).</w:t>
      </w:r>
    </w:p>
    <w:sectPr w:rsidR="00C20305" w:rsidRPr="001E1242" w:rsidSect="0063184F">
      <w:pgSz w:w="11906" w:h="16838" w:code="9"/>
      <w:pgMar w:top="1440" w:right="1418" w:bottom="1440"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42"/>
    <w:rsid w:val="000479AB"/>
    <w:rsid w:val="00053007"/>
    <w:rsid w:val="00063A2F"/>
    <w:rsid w:val="00094389"/>
    <w:rsid w:val="000C5458"/>
    <w:rsid w:val="00167F6A"/>
    <w:rsid w:val="001B0B56"/>
    <w:rsid w:val="001C7E44"/>
    <w:rsid w:val="001E1242"/>
    <w:rsid w:val="00242089"/>
    <w:rsid w:val="002A2811"/>
    <w:rsid w:val="002F68BB"/>
    <w:rsid w:val="003429EB"/>
    <w:rsid w:val="0036094F"/>
    <w:rsid w:val="003B6E9B"/>
    <w:rsid w:val="003E0BAA"/>
    <w:rsid w:val="004572F6"/>
    <w:rsid w:val="00471212"/>
    <w:rsid w:val="00493E64"/>
    <w:rsid w:val="005447A4"/>
    <w:rsid w:val="00613576"/>
    <w:rsid w:val="0063184F"/>
    <w:rsid w:val="00706A4D"/>
    <w:rsid w:val="007640AF"/>
    <w:rsid w:val="00790548"/>
    <w:rsid w:val="00794C09"/>
    <w:rsid w:val="007D6FB3"/>
    <w:rsid w:val="00833263"/>
    <w:rsid w:val="008554B3"/>
    <w:rsid w:val="00891F10"/>
    <w:rsid w:val="00993188"/>
    <w:rsid w:val="00A004D0"/>
    <w:rsid w:val="00A32380"/>
    <w:rsid w:val="00A506C0"/>
    <w:rsid w:val="00A515C4"/>
    <w:rsid w:val="00AE4817"/>
    <w:rsid w:val="00AE5BC1"/>
    <w:rsid w:val="00B04968"/>
    <w:rsid w:val="00B527C4"/>
    <w:rsid w:val="00B82892"/>
    <w:rsid w:val="00B937B6"/>
    <w:rsid w:val="00BE02CD"/>
    <w:rsid w:val="00BF1FC8"/>
    <w:rsid w:val="00C0014B"/>
    <w:rsid w:val="00C13BBE"/>
    <w:rsid w:val="00C1690C"/>
    <w:rsid w:val="00C20305"/>
    <w:rsid w:val="00C437AD"/>
    <w:rsid w:val="00C45069"/>
    <w:rsid w:val="00C60BBE"/>
    <w:rsid w:val="00CB7EFC"/>
    <w:rsid w:val="00CE0B0A"/>
    <w:rsid w:val="00D004B6"/>
    <w:rsid w:val="00D02E70"/>
    <w:rsid w:val="00D05926"/>
    <w:rsid w:val="00D40EFF"/>
    <w:rsid w:val="00DE44F8"/>
    <w:rsid w:val="00E72BD9"/>
    <w:rsid w:val="00F65626"/>
    <w:rsid w:val="00FC60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63A5"/>
  <w15:chartTrackingRefBased/>
  <w15:docId w15:val="{A5167DA0-1508-4CE6-9392-E517A19B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line="331"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27C4"/>
    <w:pPr>
      <w:keepNext/>
      <w:spacing w:before="240" w:after="60" w:line="240" w:lineRule="auto"/>
      <w:jc w:val="left"/>
      <w:outlineLvl w:val="0"/>
    </w:pPr>
    <w:rPr>
      <w:rFonts w:ascii="Arial" w:eastAsia="SimSun" w:hAnsi="Arial" w:cs="Arial"/>
      <w:b/>
      <w:bCs/>
      <w:kern w:val="32"/>
      <w:sz w:val="32"/>
      <w:szCs w:val="32"/>
      <w:lang w:val="en-US" w:eastAsia="zh-CN"/>
    </w:rPr>
  </w:style>
  <w:style w:type="paragraph" w:styleId="Heading2">
    <w:name w:val="heading 2"/>
    <w:basedOn w:val="Normal"/>
    <w:next w:val="Normal"/>
    <w:link w:val="Heading2Char"/>
    <w:qFormat/>
    <w:rsid w:val="00B527C4"/>
    <w:pPr>
      <w:keepNext/>
      <w:spacing w:line="240" w:lineRule="auto"/>
      <w:outlineLvl w:val="1"/>
    </w:pPr>
    <w:rPr>
      <w:rFonts w:eastAsia="Times New Roman" w:cs="Times New Roman"/>
      <w:sz w:val="3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7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7A4"/>
    <w:rPr>
      <w:rFonts w:ascii="Segoe UI" w:hAnsi="Segoe UI" w:cs="Segoe UI"/>
      <w:sz w:val="18"/>
      <w:szCs w:val="18"/>
    </w:rPr>
  </w:style>
  <w:style w:type="character" w:customStyle="1" w:styleId="Heading1Char">
    <w:name w:val="Heading 1 Char"/>
    <w:basedOn w:val="DefaultParagraphFont"/>
    <w:link w:val="Heading1"/>
    <w:rsid w:val="00B527C4"/>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B527C4"/>
    <w:rPr>
      <w:rFonts w:eastAsia="Times New Roman" w:cs="Times New Roman"/>
      <w:sz w:val="3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Tien Thao</dc:creator>
  <cp:keywords/>
  <dc:description/>
  <cp:lastModifiedBy>fuv thuy</cp:lastModifiedBy>
  <cp:revision>15</cp:revision>
  <cp:lastPrinted>2020-10-29T01:41:00Z</cp:lastPrinted>
  <dcterms:created xsi:type="dcterms:W3CDTF">2020-10-28T16:55:00Z</dcterms:created>
  <dcterms:modified xsi:type="dcterms:W3CDTF">2024-06-25T14:39:00Z</dcterms:modified>
</cp:coreProperties>
</file>